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65"/>
      </w:tblGrid>
      <w:tr w:rsidR="00C2370A" w:rsidRPr="00C2370A" w14:paraId="0D64BCE7" w14:textId="77777777" w:rsidTr="00DA25CE">
        <w:tc>
          <w:tcPr>
            <w:tcW w:w="4565" w:type="dxa"/>
            <w:shd w:val="clear" w:color="auto" w:fill="auto"/>
          </w:tcPr>
          <w:p w14:paraId="6AA4BB0F" w14:textId="77777777" w:rsidR="00AE268C" w:rsidRPr="00C2370A" w:rsidRDefault="00AE268C" w:rsidP="00DA25CE">
            <w:pPr>
              <w:rPr>
                <w:rFonts w:ascii="Arial" w:hAnsi="Arial" w:cs="Arial"/>
                <w:sz w:val="24"/>
                <w:szCs w:val="24"/>
              </w:rPr>
            </w:pPr>
            <w:bookmarkStart w:id="0" w:name="_GoBack"/>
            <w:bookmarkEnd w:id="0"/>
            <w:r w:rsidRPr="00C2370A">
              <w:rPr>
                <w:rFonts w:ascii="Arial" w:hAnsi="Arial" w:cs="Arial"/>
                <w:noProof/>
                <w:sz w:val="24"/>
                <w:szCs w:val="24"/>
                <w:lang w:val="lv-LV" w:eastAsia="lv-LV"/>
              </w:rPr>
              <w:drawing>
                <wp:inline distT="0" distB="0" distL="0" distR="0" wp14:anchorId="39A0AAA5" wp14:editId="63BF5435">
                  <wp:extent cx="1668780" cy="739140"/>
                  <wp:effectExtent l="0" t="0" r="7620" b="3810"/>
                  <wp:docPr id="2" name="Image 2" descr="ectaa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aalogo-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8780" cy="739140"/>
                          </a:xfrm>
                          <a:prstGeom prst="rect">
                            <a:avLst/>
                          </a:prstGeom>
                          <a:noFill/>
                          <a:ln>
                            <a:noFill/>
                          </a:ln>
                        </pic:spPr>
                      </pic:pic>
                    </a:graphicData>
                  </a:graphic>
                </wp:inline>
              </w:drawing>
            </w:r>
          </w:p>
          <w:p w14:paraId="4CA913AD" w14:textId="77777777" w:rsidR="00AE268C" w:rsidRPr="00C2370A" w:rsidRDefault="00AE268C" w:rsidP="00855417">
            <w:pPr>
              <w:rPr>
                <w:rFonts w:ascii="Arial" w:hAnsi="Arial" w:cs="Arial"/>
                <w:sz w:val="24"/>
                <w:szCs w:val="24"/>
              </w:rPr>
            </w:pPr>
            <w:r w:rsidRPr="00C2370A">
              <w:rPr>
                <w:rFonts w:ascii="Arial" w:hAnsi="Arial" w:cs="Arial"/>
                <w:sz w:val="24"/>
                <w:szCs w:val="24"/>
              </w:rPr>
              <w:t>Ref: BC18-013-4477</w:t>
            </w:r>
          </w:p>
        </w:tc>
      </w:tr>
    </w:tbl>
    <w:p w14:paraId="2641D3DE" w14:textId="6182B4E8" w:rsidR="00AE268C" w:rsidRPr="00312BE4" w:rsidRDefault="00A5627A" w:rsidP="00FC13C0">
      <w:pPr>
        <w:ind w:left="360"/>
        <w:jc w:val="center"/>
        <w:rPr>
          <w:rFonts w:ascii="Arial" w:hAnsi="Arial" w:cs="Arial"/>
          <w:b/>
          <w:sz w:val="28"/>
          <w:szCs w:val="28"/>
        </w:rPr>
      </w:pPr>
      <w:r w:rsidRPr="00312BE4">
        <w:rPr>
          <w:rFonts w:ascii="Arial" w:hAnsi="Arial" w:cs="Arial"/>
          <w:b/>
          <w:sz w:val="28"/>
          <w:szCs w:val="28"/>
        </w:rPr>
        <w:t>B</w:t>
      </w:r>
      <w:r w:rsidR="001D3B10" w:rsidRPr="00312BE4">
        <w:rPr>
          <w:rFonts w:ascii="Arial" w:hAnsi="Arial" w:cs="Arial"/>
          <w:b/>
          <w:sz w:val="28"/>
          <w:szCs w:val="28"/>
        </w:rPr>
        <w:t>iež</w:t>
      </w:r>
      <w:r w:rsidR="00046D13" w:rsidRPr="00312BE4">
        <w:rPr>
          <w:rFonts w:ascii="Arial" w:hAnsi="Arial" w:cs="Arial"/>
          <w:b/>
          <w:sz w:val="28"/>
          <w:szCs w:val="28"/>
        </w:rPr>
        <w:t>āk</w:t>
      </w:r>
      <w:r w:rsidR="001D3B10" w:rsidRPr="00312BE4">
        <w:rPr>
          <w:rFonts w:ascii="Arial" w:hAnsi="Arial" w:cs="Arial"/>
          <w:b/>
          <w:sz w:val="28"/>
          <w:szCs w:val="28"/>
        </w:rPr>
        <w:t xml:space="preserve"> uzdotie jautājumi</w:t>
      </w:r>
      <w:r w:rsidRPr="00312BE4">
        <w:rPr>
          <w:rFonts w:ascii="Arial" w:hAnsi="Arial" w:cs="Arial"/>
          <w:b/>
          <w:sz w:val="28"/>
          <w:szCs w:val="28"/>
        </w:rPr>
        <w:t xml:space="preserve"> par Vispārīgo datu aizsardzības regulu</w:t>
      </w:r>
    </w:p>
    <w:p w14:paraId="4669B933" w14:textId="6E630C88" w:rsidR="00AE268C" w:rsidRPr="00C2370A" w:rsidRDefault="001D3B10" w:rsidP="00AE268C">
      <w:pPr>
        <w:pStyle w:val="Heading2"/>
        <w:rPr>
          <w:rFonts w:ascii="Arial" w:hAnsi="Arial" w:cs="Arial"/>
          <w:sz w:val="24"/>
          <w:szCs w:val="24"/>
        </w:rPr>
      </w:pPr>
      <w:r w:rsidRPr="00C2370A">
        <w:rPr>
          <w:rFonts w:ascii="Arial" w:hAnsi="Arial" w:cs="Arial"/>
          <w:sz w:val="24"/>
          <w:szCs w:val="24"/>
        </w:rPr>
        <w:t>Vispārīga datu aizsardzības regula</w:t>
      </w:r>
      <w:r w:rsidR="00A5627A" w:rsidRPr="00C2370A">
        <w:rPr>
          <w:rFonts w:ascii="Arial" w:hAnsi="Arial" w:cs="Arial"/>
          <w:sz w:val="24"/>
          <w:szCs w:val="24"/>
        </w:rPr>
        <w:t xml:space="preserve"> (VDAR)</w:t>
      </w:r>
      <w:r w:rsidRPr="00C2370A">
        <w:rPr>
          <w:rFonts w:ascii="Arial" w:hAnsi="Arial" w:cs="Arial"/>
          <w:sz w:val="24"/>
          <w:szCs w:val="24"/>
        </w:rPr>
        <w:t xml:space="preserve"> - klientu datu apstrāde</w:t>
      </w:r>
    </w:p>
    <w:p w14:paraId="786C43FC" w14:textId="2A7E9918" w:rsidR="00693506" w:rsidRPr="00C2370A" w:rsidRDefault="00693506" w:rsidP="00BF5970">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C2370A">
        <w:rPr>
          <w:rFonts w:ascii="Arial" w:hAnsi="Arial" w:cs="Arial"/>
          <w:b/>
          <w:sz w:val="24"/>
          <w:szCs w:val="24"/>
          <w:u w:val="single"/>
        </w:rPr>
        <w:t>Atruna:</w:t>
      </w:r>
      <w:r w:rsidRPr="00C2370A">
        <w:rPr>
          <w:rFonts w:ascii="Arial" w:hAnsi="Arial" w:cs="Arial"/>
          <w:sz w:val="24"/>
          <w:szCs w:val="24"/>
        </w:rPr>
        <w:t xml:space="preserve"> </w:t>
      </w:r>
      <w:r w:rsidR="00D804D3" w:rsidRPr="00C2370A">
        <w:rPr>
          <w:rFonts w:ascii="Arial" w:hAnsi="Arial" w:cs="Arial"/>
          <w:sz w:val="24"/>
          <w:szCs w:val="24"/>
        </w:rPr>
        <w:t>Šis pārskats</w:t>
      </w:r>
      <w:r w:rsidRPr="00C2370A">
        <w:rPr>
          <w:rFonts w:ascii="Arial" w:hAnsi="Arial" w:cs="Arial"/>
          <w:sz w:val="24"/>
          <w:szCs w:val="24"/>
        </w:rPr>
        <w:t xml:space="preserve"> ir paredzēt</w:t>
      </w:r>
      <w:r w:rsidR="00D804D3" w:rsidRPr="00C2370A">
        <w:rPr>
          <w:rFonts w:ascii="Arial" w:hAnsi="Arial" w:cs="Arial"/>
          <w:sz w:val="24"/>
          <w:szCs w:val="24"/>
        </w:rPr>
        <w:t>s</w:t>
      </w:r>
      <w:r w:rsidRPr="00C2370A">
        <w:rPr>
          <w:rFonts w:ascii="Arial" w:hAnsi="Arial" w:cs="Arial"/>
          <w:sz w:val="24"/>
          <w:szCs w:val="24"/>
        </w:rPr>
        <w:t xml:space="preserve">, lai sniegtu </w:t>
      </w:r>
      <w:r w:rsidR="001A566C" w:rsidRPr="00C2370A">
        <w:rPr>
          <w:rFonts w:ascii="Arial" w:hAnsi="Arial" w:cs="Arial"/>
          <w:sz w:val="24"/>
          <w:szCs w:val="24"/>
        </w:rPr>
        <w:t xml:space="preserve">VDAR </w:t>
      </w:r>
      <w:r w:rsidRPr="00C2370A">
        <w:rPr>
          <w:rFonts w:ascii="Arial" w:hAnsi="Arial" w:cs="Arial"/>
          <w:sz w:val="24"/>
          <w:szCs w:val="24"/>
        </w:rPr>
        <w:t>vispārēj</w:t>
      </w:r>
      <w:r w:rsidR="001A566C" w:rsidRPr="00C2370A">
        <w:rPr>
          <w:rFonts w:ascii="Arial" w:hAnsi="Arial" w:cs="Arial"/>
          <w:sz w:val="24"/>
          <w:szCs w:val="24"/>
        </w:rPr>
        <w:t>ās vadlīnij</w:t>
      </w:r>
      <w:r w:rsidR="00D804D3" w:rsidRPr="00C2370A">
        <w:rPr>
          <w:rFonts w:ascii="Arial" w:hAnsi="Arial" w:cs="Arial"/>
          <w:sz w:val="24"/>
          <w:szCs w:val="24"/>
        </w:rPr>
        <w:t>a</w:t>
      </w:r>
      <w:r w:rsidR="001A566C" w:rsidRPr="00C2370A">
        <w:rPr>
          <w:rFonts w:ascii="Arial" w:hAnsi="Arial" w:cs="Arial"/>
          <w:sz w:val="24"/>
          <w:szCs w:val="24"/>
        </w:rPr>
        <w:t>s</w:t>
      </w:r>
      <w:r w:rsidRPr="00C2370A">
        <w:rPr>
          <w:rFonts w:ascii="Arial" w:hAnsi="Arial" w:cs="Arial"/>
          <w:sz w:val="24"/>
          <w:szCs w:val="24"/>
        </w:rPr>
        <w:t xml:space="preserve"> ceļojumu aģentūr</w:t>
      </w:r>
      <w:r w:rsidR="00A5627A" w:rsidRPr="00C2370A">
        <w:rPr>
          <w:rFonts w:ascii="Arial" w:hAnsi="Arial" w:cs="Arial"/>
          <w:sz w:val="24"/>
          <w:szCs w:val="24"/>
        </w:rPr>
        <w:t>ām un tūrisma operatoriem, un tā</w:t>
      </w:r>
      <w:r w:rsidRPr="00C2370A">
        <w:rPr>
          <w:rFonts w:ascii="Arial" w:hAnsi="Arial" w:cs="Arial"/>
          <w:sz w:val="24"/>
          <w:szCs w:val="24"/>
        </w:rPr>
        <w:t xml:space="preserve">s nevar uzskatīt par galīgiem ieteikumiem </w:t>
      </w:r>
      <w:r w:rsidR="001A566C" w:rsidRPr="00C2370A">
        <w:rPr>
          <w:rFonts w:ascii="Arial" w:hAnsi="Arial" w:cs="Arial"/>
          <w:sz w:val="24"/>
          <w:szCs w:val="24"/>
        </w:rPr>
        <w:t>konkrēt</w:t>
      </w:r>
      <w:r w:rsidR="00D804D3" w:rsidRPr="00C2370A">
        <w:rPr>
          <w:rFonts w:ascii="Arial" w:hAnsi="Arial" w:cs="Arial"/>
          <w:sz w:val="24"/>
          <w:szCs w:val="24"/>
        </w:rPr>
        <w:t>aj</w:t>
      </w:r>
      <w:r w:rsidR="001A566C" w:rsidRPr="00C2370A">
        <w:rPr>
          <w:rFonts w:ascii="Arial" w:hAnsi="Arial" w:cs="Arial"/>
          <w:sz w:val="24"/>
          <w:szCs w:val="24"/>
        </w:rPr>
        <w:t>ās situācijās</w:t>
      </w:r>
      <w:r w:rsidRPr="00C2370A">
        <w:rPr>
          <w:rFonts w:ascii="Arial" w:hAnsi="Arial" w:cs="Arial"/>
          <w:sz w:val="24"/>
          <w:szCs w:val="24"/>
        </w:rPr>
        <w:t xml:space="preserve">. Katras dalībvalsts uzraudzības iestādes </w:t>
      </w:r>
      <w:r w:rsidR="004C7917" w:rsidRPr="00C2370A">
        <w:rPr>
          <w:rFonts w:ascii="Arial" w:hAnsi="Arial" w:cs="Arial"/>
          <w:sz w:val="24"/>
          <w:szCs w:val="24"/>
        </w:rPr>
        <w:t xml:space="preserve">sniegs norādes </w:t>
      </w:r>
      <w:r w:rsidRPr="00C2370A">
        <w:rPr>
          <w:rFonts w:ascii="Arial" w:hAnsi="Arial" w:cs="Arial"/>
          <w:sz w:val="24"/>
          <w:szCs w:val="24"/>
        </w:rPr>
        <w:t xml:space="preserve">par īpašajām prasībām katrā jurisdikcijā. </w:t>
      </w:r>
      <w:r w:rsidR="0000225B" w:rsidRPr="00C2370A">
        <w:rPr>
          <w:rFonts w:ascii="Arial" w:hAnsi="Arial" w:cs="Arial"/>
          <w:b/>
          <w:sz w:val="24"/>
          <w:szCs w:val="24"/>
          <w:u w:val="single"/>
        </w:rPr>
        <w:t>Šaubu gadījumā</w:t>
      </w:r>
      <w:r w:rsidRPr="00C2370A">
        <w:rPr>
          <w:rFonts w:ascii="Arial" w:hAnsi="Arial" w:cs="Arial"/>
          <w:b/>
          <w:sz w:val="24"/>
          <w:szCs w:val="24"/>
          <w:u w:val="single"/>
        </w:rPr>
        <w:t xml:space="preserve"> ieteicams vērsties sav</w:t>
      </w:r>
      <w:r w:rsidR="0021308C" w:rsidRPr="00C2370A">
        <w:rPr>
          <w:rFonts w:ascii="Arial" w:hAnsi="Arial" w:cs="Arial"/>
          <w:b/>
          <w:sz w:val="24"/>
          <w:szCs w:val="24"/>
          <w:u w:val="single"/>
        </w:rPr>
        <w:t>ā</w:t>
      </w:r>
      <w:r w:rsidRPr="00C2370A">
        <w:rPr>
          <w:rFonts w:ascii="Arial" w:hAnsi="Arial" w:cs="Arial"/>
          <w:b/>
          <w:sz w:val="24"/>
          <w:szCs w:val="24"/>
          <w:u w:val="single"/>
        </w:rPr>
        <w:t xml:space="preserve"> uzraudzības iestād</w:t>
      </w:r>
      <w:r w:rsidR="0021308C" w:rsidRPr="00C2370A">
        <w:rPr>
          <w:rFonts w:ascii="Arial" w:hAnsi="Arial" w:cs="Arial"/>
          <w:b/>
          <w:sz w:val="24"/>
          <w:szCs w:val="24"/>
          <w:u w:val="single"/>
        </w:rPr>
        <w:t>ē</w:t>
      </w:r>
      <w:r w:rsidRPr="00C2370A">
        <w:rPr>
          <w:rFonts w:ascii="Arial" w:hAnsi="Arial" w:cs="Arial"/>
          <w:b/>
          <w:sz w:val="24"/>
          <w:szCs w:val="24"/>
          <w:u w:val="single"/>
        </w:rPr>
        <w:t xml:space="preserve">, lai </w:t>
      </w:r>
      <w:r w:rsidR="0021308C" w:rsidRPr="00C2370A">
        <w:rPr>
          <w:rFonts w:ascii="Arial" w:hAnsi="Arial" w:cs="Arial"/>
          <w:b/>
          <w:sz w:val="24"/>
          <w:szCs w:val="24"/>
          <w:u w:val="single"/>
        </w:rPr>
        <w:t>saņemtu</w:t>
      </w:r>
      <w:r w:rsidRPr="00C2370A">
        <w:rPr>
          <w:rFonts w:ascii="Arial" w:hAnsi="Arial" w:cs="Arial"/>
          <w:b/>
          <w:sz w:val="24"/>
          <w:szCs w:val="24"/>
          <w:u w:val="single"/>
        </w:rPr>
        <w:t xml:space="preserve"> papildu norādījumus.</w:t>
      </w:r>
    </w:p>
    <w:p w14:paraId="06621608" w14:textId="77777777" w:rsidR="008412A3" w:rsidRDefault="008412A3" w:rsidP="000A5B9D">
      <w:pPr>
        <w:pStyle w:val="Heading2"/>
        <w:contextualSpacing/>
        <w:rPr>
          <w:rFonts w:ascii="Arial" w:hAnsi="Arial" w:cs="Arial"/>
          <w:sz w:val="24"/>
          <w:szCs w:val="24"/>
        </w:rPr>
      </w:pPr>
      <w:r>
        <w:rPr>
          <w:rFonts w:ascii="Arial" w:hAnsi="Arial" w:cs="Arial"/>
          <w:sz w:val="24"/>
          <w:szCs w:val="24"/>
        </w:rPr>
        <w:t xml:space="preserve">SATURS: </w:t>
      </w:r>
    </w:p>
    <w:p w14:paraId="59D50EF3" w14:textId="7BF3D731" w:rsidR="000A5B9D" w:rsidRPr="008412A3" w:rsidRDefault="0055533C" w:rsidP="008412A3">
      <w:pPr>
        <w:pStyle w:val="Heading2"/>
        <w:ind w:firstLine="1276"/>
        <w:contextualSpacing/>
        <w:rPr>
          <w:rFonts w:ascii="Arial" w:hAnsi="Arial" w:cs="Arial"/>
          <w:sz w:val="24"/>
          <w:szCs w:val="24"/>
          <w:u w:val="none"/>
          <w:lang w:val="de-DE"/>
        </w:rPr>
      </w:pPr>
      <w:hyperlink w:anchor="_Overview" w:history="1">
        <w:r w:rsidR="00BA3C01" w:rsidRPr="008412A3">
          <w:rPr>
            <w:rStyle w:val="Hyperlink"/>
            <w:rFonts w:ascii="Arial" w:hAnsi="Arial" w:cs="Arial"/>
            <w:color w:val="auto"/>
            <w:sz w:val="24"/>
            <w:szCs w:val="24"/>
            <w:u w:val="none"/>
            <w:lang w:val="de-DE"/>
          </w:rPr>
          <w:t>Pārskats</w:t>
        </w:r>
      </w:hyperlink>
    </w:p>
    <w:p w14:paraId="5DAB5DC9" w14:textId="69DB1EF1" w:rsidR="000A5B9D" w:rsidRPr="008412A3" w:rsidRDefault="0055533C" w:rsidP="008412A3">
      <w:pPr>
        <w:pStyle w:val="Heading2"/>
        <w:ind w:firstLine="1276"/>
        <w:contextualSpacing/>
        <w:rPr>
          <w:rFonts w:ascii="Arial" w:hAnsi="Arial" w:cs="Arial"/>
          <w:sz w:val="24"/>
          <w:szCs w:val="24"/>
          <w:u w:val="none"/>
          <w:lang w:val="de-DE"/>
        </w:rPr>
      </w:pPr>
      <w:hyperlink w:anchor="_Data_controller_and" w:history="1">
        <w:r w:rsidR="00BA3C01" w:rsidRPr="008412A3">
          <w:rPr>
            <w:rStyle w:val="Hyperlink"/>
            <w:rFonts w:ascii="Arial" w:hAnsi="Arial" w:cs="Arial"/>
            <w:color w:val="auto"/>
            <w:sz w:val="24"/>
            <w:szCs w:val="24"/>
            <w:u w:val="none"/>
            <w:lang w:val="de-DE"/>
          </w:rPr>
          <w:t xml:space="preserve">Datu </w:t>
        </w:r>
        <w:r w:rsidR="00D804D3" w:rsidRPr="008412A3">
          <w:rPr>
            <w:rStyle w:val="Hyperlink"/>
            <w:rFonts w:ascii="Arial" w:hAnsi="Arial" w:cs="Arial"/>
            <w:color w:val="auto"/>
            <w:sz w:val="24"/>
            <w:szCs w:val="24"/>
            <w:u w:val="none"/>
            <w:lang w:val="de-DE"/>
          </w:rPr>
          <w:t>pārzinis</w:t>
        </w:r>
        <w:r w:rsidR="00BA3C01" w:rsidRPr="008412A3">
          <w:rPr>
            <w:rStyle w:val="Hyperlink"/>
            <w:rFonts w:ascii="Arial" w:hAnsi="Arial" w:cs="Arial"/>
            <w:color w:val="auto"/>
            <w:sz w:val="24"/>
            <w:szCs w:val="24"/>
            <w:u w:val="none"/>
            <w:lang w:val="de-DE"/>
          </w:rPr>
          <w:t xml:space="preserve"> un datu apstrādātājs</w:t>
        </w:r>
      </w:hyperlink>
    </w:p>
    <w:p w14:paraId="1239DC3D" w14:textId="78E5078B" w:rsidR="000A5B9D" w:rsidRPr="008412A3" w:rsidRDefault="0055533C" w:rsidP="008412A3">
      <w:pPr>
        <w:pStyle w:val="Heading2"/>
        <w:ind w:firstLine="1276"/>
        <w:contextualSpacing/>
        <w:rPr>
          <w:rFonts w:ascii="Arial" w:hAnsi="Arial" w:cs="Arial"/>
          <w:sz w:val="24"/>
          <w:szCs w:val="24"/>
          <w:u w:val="none"/>
          <w:lang w:val="de-DE"/>
        </w:rPr>
      </w:pPr>
      <w:hyperlink w:anchor="_Data_Protection_Officer" w:history="1">
        <w:r w:rsidR="00BA3C01" w:rsidRPr="008412A3">
          <w:rPr>
            <w:rStyle w:val="Hyperlink"/>
            <w:rFonts w:ascii="Arial" w:hAnsi="Arial" w:cs="Arial"/>
            <w:color w:val="auto"/>
            <w:sz w:val="24"/>
            <w:szCs w:val="24"/>
            <w:u w:val="none"/>
            <w:lang w:val="de-DE"/>
          </w:rPr>
          <w:t xml:space="preserve">Datu aizsardzības </w:t>
        </w:r>
        <w:r w:rsidR="005D2578" w:rsidRPr="008412A3">
          <w:rPr>
            <w:rStyle w:val="Hyperlink"/>
            <w:rFonts w:ascii="Arial" w:hAnsi="Arial" w:cs="Arial"/>
            <w:color w:val="auto"/>
            <w:sz w:val="24"/>
            <w:szCs w:val="24"/>
            <w:u w:val="none"/>
            <w:lang w:val="de-DE"/>
          </w:rPr>
          <w:t>speciālists</w:t>
        </w:r>
      </w:hyperlink>
    </w:p>
    <w:bookmarkStart w:id="1" w:name="_Individual’s_Rights"/>
    <w:bookmarkEnd w:id="1"/>
    <w:p w14:paraId="50C2B912" w14:textId="77777777" w:rsidR="000A5B9D" w:rsidRPr="008412A3" w:rsidRDefault="00B2148F" w:rsidP="008412A3">
      <w:pPr>
        <w:pStyle w:val="Heading2"/>
        <w:ind w:firstLine="1276"/>
        <w:contextualSpacing/>
        <w:rPr>
          <w:rFonts w:ascii="Arial" w:hAnsi="Arial" w:cs="Arial"/>
          <w:sz w:val="24"/>
          <w:szCs w:val="24"/>
          <w:u w:val="none"/>
          <w:lang w:val="de-DE"/>
        </w:rPr>
      </w:pPr>
      <w:r w:rsidRPr="008412A3">
        <w:rPr>
          <w:rFonts w:ascii="Arial" w:hAnsi="Arial" w:cs="Arial"/>
          <w:sz w:val="24"/>
          <w:szCs w:val="24"/>
          <w:u w:val="none"/>
        </w:rPr>
        <w:fldChar w:fldCharType="begin"/>
      </w:r>
      <w:r w:rsidRPr="008412A3">
        <w:rPr>
          <w:rFonts w:ascii="Arial" w:hAnsi="Arial" w:cs="Arial"/>
          <w:sz w:val="24"/>
          <w:szCs w:val="24"/>
          <w:u w:val="none"/>
          <w:lang w:val="de-DE"/>
        </w:rPr>
        <w:instrText xml:space="preserve"> HYPERLINK  \l "_Individuals’_Rights" </w:instrText>
      </w:r>
      <w:r w:rsidRPr="008412A3">
        <w:rPr>
          <w:rFonts w:ascii="Arial" w:hAnsi="Arial" w:cs="Arial"/>
          <w:sz w:val="24"/>
          <w:szCs w:val="24"/>
          <w:u w:val="none"/>
        </w:rPr>
        <w:fldChar w:fldCharType="separate"/>
      </w:r>
      <w:r w:rsidR="00BA3C01" w:rsidRPr="008412A3">
        <w:rPr>
          <w:rStyle w:val="Hyperlink"/>
          <w:rFonts w:ascii="Arial" w:hAnsi="Arial" w:cs="Arial"/>
          <w:color w:val="auto"/>
          <w:sz w:val="24"/>
          <w:szCs w:val="24"/>
          <w:u w:val="none"/>
          <w:lang w:val="de-DE"/>
        </w:rPr>
        <w:t>Person</w:t>
      </w:r>
      <w:r w:rsidR="006A499B" w:rsidRPr="008412A3">
        <w:rPr>
          <w:rStyle w:val="Hyperlink"/>
          <w:rFonts w:ascii="Arial" w:hAnsi="Arial" w:cs="Arial"/>
          <w:color w:val="auto"/>
          <w:sz w:val="24"/>
          <w:szCs w:val="24"/>
          <w:u w:val="none"/>
          <w:lang w:val="de-DE"/>
        </w:rPr>
        <w:t xml:space="preserve">u </w:t>
      </w:r>
      <w:r w:rsidR="00BA3C01" w:rsidRPr="008412A3">
        <w:rPr>
          <w:rStyle w:val="Hyperlink"/>
          <w:rFonts w:ascii="Arial" w:hAnsi="Arial" w:cs="Arial"/>
          <w:color w:val="auto"/>
          <w:sz w:val="24"/>
          <w:szCs w:val="24"/>
          <w:u w:val="none"/>
          <w:lang w:val="de-DE"/>
        </w:rPr>
        <w:t>tiesības</w:t>
      </w:r>
      <w:r w:rsidRPr="008412A3">
        <w:rPr>
          <w:rFonts w:ascii="Arial" w:hAnsi="Arial" w:cs="Arial"/>
          <w:sz w:val="24"/>
          <w:szCs w:val="24"/>
          <w:u w:val="none"/>
        </w:rPr>
        <w:fldChar w:fldCharType="end"/>
      </w:r>
    </w:p>
    <w:p w14:paraId="5942C81F" w14:textId="09C21D53" w:rsidR="000A5B9D" w:rsidRPr="008412A3" w:rsidRDefault="0055533C" w:rsidP="008412A3">
      <w:pPr>
        <w:pStyle w:val="Heading2"/>
        <w:ind w:firstLine="1276"/>
        <w:contextualSpacing/>
        <w:rPr>
          <w:rStyle w:val="Hyperlink"/>
          <w:rFonts w:ascii="Arial" w:hAnsi="Arial" w:cs="Arial"/>
          <w:color w:val="auto"/>
          <w:sz w:val="24"/>
          <w:szCs w:val="24"/>
          <w:u w:val="none"/>
        </w:rPr>
      </w:pPr>
      <w:hyperlink w:anchor="_Legal_Basis_for" w:history="1">
        <w:r w:rsidR="00BA3C01" w:rsidRPr="008412A3">
          <w:rPr>
            <w:rStyle w:val="Hyperlink"/>
            <w:rFonts w:ascii="Arial" w:hAnsi="Arial" w:cs="Arial"/>
            <w:color w:val="auto"/>
            <w:sz w:val="24"/>
            <w:szCs w:val="24"/>
            <w:u w:val="none"/>
            <w:lang w:val="de-DE"/>
          </w:rPr>
          <w:t>Datu apstr</w:t>
        </w:r>
        <w:r w:rsidR="00D804D3" w:rsidRPr="008412A3">
          <w:rPr>
            <w:rStyle w:val="Hyperlink"/>
            <w:rFonts w:ascii="Arial" w:hAnsi="Arial" w:cs="Arial"/>
            <w:color w:val="auto"/>
            <w:sz w:val="24"/>
            <w:szCs w:val="24"/>
            <w:u w:val="none"/>
            <w:lang w:val="de-DE"/>
          </w:rPr>
          <w:t>ā</w:t>
        </w:r>
        <w:r w:rsidR="00BA3C01" w:rsidRPr="008412A3">
          <w:rPr>
            <w:rStyle w:val="Hyperlink"/>
            <w:rFonts w:ascii="Arial" w:hAnsi="Arial" w:cs="Arial"/>
            <w:color w:val="auto"/>
            <w:sz w:val="24"/>
            <w:szCs w:val="24"/>
            <w:u w:val="none"/>
            <w:lang w:val="de-DE"/>
          </w:rPr>
          <w:t>des juridiskais pamats</w:t>
        </w:r>
      </w:hyperlink>
    </w:p>
    <w:p w14:paraId="72042C45" w14:textId="77777777" w:rsidR="000A5B9D" w:rsidRPr="008412A3" w:rsidRDefault="0055533C" w:rsidP="008412A3">
      <w:pPr>
        <w:pStyle w:val="Heading2"/>
        <w:ind w:firstLine="1276"/>
        <w:contextualSpacing/>
        <w:rPr>
          <w:rFonts w:ascii="Arial" w:hAnsi="Arial" w:cs="Arial"/>
          <w:sz w:val="24"/>
          <w:szCs w:val="24"/>
          <w:u w:val="none"/>
          <w:lang w:val="de-DE"/>
        </w:rPr>
      </w:pPr>
      <w:hyperlink w:anchor="_Consent" w:history="1">
        <w:r w:rsidR="00BA3C01" w:rsidRPr="008412A3">
          <w:rPr>
            <w:rStyle w:val="Hyperlink"/>
            <w:rFonts w:ascii="Arial" w:hAnsi="Arial" w:cs="Arial"/>
            <w:color w:val="auto"/>
            <w:sz w:val="24"/>
            <w:szCs w:val="24"/>
            <w:u w:val="none"/>
            <w:lang w:val="de-DE"/>
          </w:rPr>
          <w:t>Piekrišana</w:t>
        </w:r>
      </w:hyperlink>
    </w:p>
    <w:p w14:paraId="25233932" w14:textId="69FA2BF5" w:rsidR="00B87E7F" w:rsidRPr="008412A3" w:rsidRDefault="0055533C" w:rsidP="008412A3">
      <w:pPr>
        <w:pStyle w:val="Heading2"/>
        <w:ind w:firstLine="1276"/>
        <w:contextualSpacing/>
        <w:rPr>
          <w:rFonts w:ascii="Arial" w:hAnsi="Arial" w:cs="Arial"/>
          <w:sz w:val="24"/>
          <w:szCs w:val="24"/>
          <w:u w:val="none"/>
          <w:lang w:val="de-DE"/>
        </w:rPr>
      </w:pPr>
      <w:hyperlink w:anchor="_Privacy_Notices" w:history="1">
        <w:r w:rsidR="00BA3C01" w:rsidRPr="008412A3">
          <w:rPr>
            <w:rStyle w:val="Hyperlink"/>
            <w:rFonts w:ascii="Arial" w:hAnsi="Arial" w:cs="Arial"/>
            <w:color w:val="auto"/>
            <w:sz w:val="24"/>
            <w:szCs w:val="24"/>
            <w:u w:val="none"/>
            <w:lang w:val="de-DE"/>
          </w:rPr>
          <w:t xml:space="preserve">Paziņojumi par </w:t>
        </w:r>
        <w:r w:rsidR="00141796" w:rsidRPr="008412A3">
          <w:rPr>
            <w:rStyle w:val="Hyperlink"/>
            <w:rFonts w:ascii="Arial" w:hAnsi="Arial" w:cs="Arial"/>
            <w:color w:val="auto"/>
            <w:sz w:val="24"/>
            <w:szCs w:val="24"/>
            <w:u w:val="none"/>
            <w:lang w:val="de-DE"/>
          </w:rPr>
          <w:t>personas datu aizsardzību</w:t>
        </w:r>
      </w:hyperlink>
    </w:p>
    <w:p w14:paraId="5355FCD1" w14:textId="77777777" w:rsidR="00414577" w:rsidRPr="008412A3" w:rsidRDefault="0055533C" w:rsidP="008412A3">
      <w:pPr>
        <w:pStyle w:val="Heading2"/>
        <w:ind w:firstLine="1276"/>
        <w:contextualSpacing/>
        <w:rPr>
          <w:rFonts w:ascii="Arial" w:hAnsi="Arial" w:cs="Arial"/>
          <w:sz w:val="24"/>
          <w:szCs w:val="24"/>
          <w:u w:val="none"/>
          <w:lang w:val="de-DE"/>
        </w:rPr>
      </w:pPr>
      <w:hyperlink w:anchor="_International_Transfers" w:history="1">
        <w:r w:rsidR="00BA3C01" w:rsidRPr="008412A3">
          <w:rPr>
            <w:rStyle w:val="Hyperlink"/>
            <w:rFonts w:ascii="Arial" w:hAnsi="Arial" w:cs="Arial"/>
            <w:color w:val="auto"/>
            <w:sz w:val="24"/>
            <w:szCs w:val="24"/>
            <w:u w:val="none"/>
            <w:lang w:val="de-DE"/>
          </w:rPr>
          <w:t>Starptautiskie pārskaitījumi</w:t>
        </w:r>
      </w:hyperlink>
      <w:r w:rsidR="00414577" w:rsidRPr="008412A3">
        <w:rPr>
          <w:rFonts w:ascii="Arial" w:hAnsi="Arial" w:cs="Arial"/>
          <w:sz w:val="24"/>
          <w:szCs w:val="24"/>
          <w:u w:val="none"/>
          <w:lang w:val="de-DE"/>
        </w:rPr>
        <w:t xml:space="preserve"> </w:t>
      </w:r>
    </w:p>
    <w:p w14:paraId="24D0CCF9" w14:textId="77777777" w:rsidR="00B87E7F" w:rsidRPr="008412A3" w:rsidRDefault="0055533C" w:rsidP="008412A3">
      <w:pPr>
        <w:pStyle w:val="Heading2"/>
        <w:ind w:firstLine="1276"/>
        <w:contextualSpacing/>
        <w:rPr>
          <w:rFonts w:ascii="Arial" w:hAnsi="Arial" w:cs="Arial"/>
          <w:sz w:val="24"/>
          <w:szCs w:val="24"/>
          <w:u w:val="none"/>
          <w:lang w:val="de-DE"/>
        </w:rPr>
      </w:pPr>
      <w:hyperlink w:anchor="_Direct_Marketing" w:history="1">
        <w:r w:rsidR="00BA3C01" w:rsidRPr="008412A3">
          <w:rPr>
            <w:rStyle w:val="Hyperlink"/>
            <w:rFonts w:ascii="Arial" w:hAnsi="Arial" w:cs="Arial"/>
            <w:color w:val="auto"/>
            <w:sz w:val="24"/>
            <w:szCs w:val="24"/>
            <w:u w:val="none"/>
            <w:lang w:val="de-DE"/>
          </w:rPr>
          <w:t>Tiešais mārketings</w:t>
        </w:r>
      </w:hyperlink>
    </w:p>
    <w:p w14:paraId="79542746" w14:textId="77777777" w:rsidR="00B87E7F" w:rsidRPr="008412A3" w:rsidRDefault="0055533C" w:rsidP="008412A3">
      <w:pPr>
        <w:pStyle w:val="Heading2"/>
        <w:ind w:firstLine="1276"/>
        <w:contextualSpacing/>
        <w:rPr>
          <w:rFonts w:ascii="Arial" w:hAnsi="Arial" w:cs="Arial"/>
          <w:sz w:val="24"/>
          <w:szCs w:val="24"/>
          <w:u w:val="none"/>
          <w:lang w:val="de-DE"/>
        </w:rPr>
      </w:pPr>
      <w:hyperlink w:anchor="_Security" w:history="1">
        <w:r w:rsidR="00BA3C01" w:rsidRPr="008412A3">
          <w:rPr>
            <w:rStyle w:val="Hyperlink"/>
            <w:rFonts w:ascii="Arial" w:hAnsi="Arial" w:cs="Arial"/>
            <w:color w:val="auto"/>
            <w:sz w:val="24"/>
            <w:szCs w:val="24"/>
            <w:u w:val="none"/>
            <w:lang w:val="de-DE"/>
          </w:rPr>
          <w:t>Drošība</w:t>
        </w:r>
      </w:hyperlink>
    </w:p>
    <w:p w14:paraId="2C7398D3" w14:textId="77777777" w:rsidR="00855417" w:rsidRPr="00C2370A" w:rsidRDefault="00BA3C01" w:rsidP="00C2370A">
      <w:pPr>
        <w:pStyle w:val="Heading3"/>
        <w:ind w:hanging="567"/>
        <w:rPr>
          <w:rFonts w:ascii="Arial" w:hAnsi="Arial" w:cs="Arial"/>
          <w:sz w:val="28"/>
          <w:szCs w:val="28"/>
          <w:lang w:val="de-DE"/>
        </w:rPr>
      </w:pPr>
      <w:bookmarkStart w:id="2" w:name="_Overview"/>
      <w:bookmarkEnd w:id="2"/>
      <w:r w:rsidRPr="00C2370A">
        <w:rPr>
          <w:rFonts w:ascii="Arial" w:hAnsi="Arial" w:cs="Arial"/>
          <w:sz w:val="28"/>
          <w:szCs w:val="28"/>
          <w:lang w:val="de-DE"/>
        </w:rPr>
        <w:t>Pārskats</w:t>
      </w:r>
    </w:p>
    <w:p w14:paraId="69BA9BCF" w14:textId="4ABD68FD" w:rsidR="00AE268C" w:rsidRPr="00C2370A" w:rsidRDefault="00680BBC" w:rsidP="00695831">
      <w:pPr>
        <w:spacing w:before="240"/>
        <w:rPr>
          <w:rFonts w:ascii="Arial" w:hAnsi="Arial" w:cs="Arial"/>
          <w:b/>
          <w:sz w:val="24"/>
          <w:szCs w:val="24"/>
          <w:u w:val="single"/>
          <w:lang w:val="de-DE"/>
        </w:rPr>
      </w:pPr>
      <w:r w:rsidRPr="00C2370A">
        <w:rPr>
          <w:rFonts w:ascii="Arial" w:hAnsi="Arial" w:cs="Arial"/>
          <w:b/>
          <w:sz w:val="24"/>
          <w:szCs w:val="24"/>
          <w:u w:val="single"/>
          <w:lang w:val="de-DE"/>
        </w:rPr>
        <w:t xml:space="preserve">Kas ir </w:t>
      </w:r>
      <w:r w:rsidR="00D804D3" w:rsidRPr="00C2370A">
        <w:rPr>
          <w:rFonts w:ascii="Arial" w:hAnsi="Arial" w:cs="Arial"/>
          <w:b/>
          <w:sz w:val="24"/>
          <w:szCs w:val="24"/>
          <w:u w:val="single"/>
          <w:lang w:val="de-DE"/>
        </w:rPr>
        <w:t>VDA</w:t>
      </w:r>
      <w:r w:rsidRPr="00C2370A">
        <w:rPr>
          <w:rFonts w:ascii="Arial" w:hAnsi="Arial" w:cs="Arial"/>
          <w:b/>
          <w:sz w:val="24"/>
          <w:szCs w:val="24"/>
          <w:u w:val="single"/>
          <w:lang w:val="de-DE"/>
        </w:rPr>
        <w:t xml:space="preserve">R? </w:t>
      </w:r>
    </w:p>
    <w:p w14:paraId="36F84724" w14:textId="058258A5" w:rsidR="006D3406" w:rsidRPr="00C2370A" w:rsidRDefault="00D804D3" w:rsidP="00AE268C">
      <w:pPr>
        <w:jc w:val="both"/>
        <w:rPr>
          <w:rFonts w:ascii="Arial" w:hAnsi="Arial" w:cs="Arial"/>
          <w:sz w:val="24"/>
          <w:szCs w:val="24"/>
          <w:lang w:val="de-DE"/>
        </w:rPr>
      </w:pPr>
      <w:r w:rsidRPr="00C2370A">
        <w:rPr>
          <w:rFonts w:ascii="Arial" w:hAnsi="Arial" w:cs="Arial"/>
          <w:sz w:val="24"/>
          <w:szCs w:val="24"/>
          <w:lang w:val="de-DE"/>
        </w:rPr>
        <w:t>VDA</w:t>
      </w:r>
      <w:r w:rsidR="00DB3FAC" w:rsidRPr="00C2370A">
        <w:rPr>
          <w:rFonts w:ascii="Arial" w:hAnsi="Arial" w:cs="Arial"/>
          <w:sz w:val="24"/>
          <w:szCs w:val="24"/>
          <w:lang w:val="de-DE"/>
        </w:rPr>
        <w:t>R ir Eiropas Parlamenta un Padomes Regula</w:t>
      </w:r>
      <w:r w:rsidR="00AE268C" w:rsidRPr="00C2370A">
        <w:rPr>
          <w:rFonts w:ascii="Arial" w:hAnsi="Arial" w:cs="Arial"/>
          <w:sz w:val="24"/>
          <w:szCs w:val="24"/>
          <w:lang w:val="de-DE"/>
        </w:rPr>
        <w:t xml:space="preserve"> (</w:t>
      </w:r>
      <w:hyperlink r:id="rId10" w:history="1">
        <w:r w:rsidR="00AE268C" w:rsidRPr="00C2370A">
          <w:rPr>
            <w:rStyle w:val="Hyperlink"/>
            <w:rFonts w:ascii="Arial" w:hAnsi="Arial" w:cs="Arial"/>
            <w:color w:val="auto"/>
            <w:sz w:val="24"/>
            <w:szCs w:val="24"/>
            <w:lang w:val="de-DE"/>
          </w:rPr>
          <w:t>Regula (E</w:t>
        </w:r>
        <w:r w:rsidR="008F3B80" w:rsidRPr="00C2370A">
          <w:rPr>
            <w:rStyle w:val="Hyperlink"/>
            <w:rFonts w:ascii="Arial" w:hAnsi="Arial" w:cs="Arial"/>
            <w:color w:val="auto"/>
            <w:sz w:val="24"/>
            <w:szCs w:val="24"/>
            <w:lang w:val="de-DE"/>
          </w:rPr>
          <w:t>S</w:t>
        </w:r>
        <w:r w:rsidR="00AE268C" w:rsidRPr="00C2370A">
          <w:rPr>
            <w:rStyle w:val="Hyperlink"/>
            <w:rFonts w:ascii="Arial" w:hAnsi="Arial" w:cs="Arial"/>
            <w:color w:val="auto"/>
            <w:sz w:val="24"/>
            <w:szCs w:val="24"/>
            <w:lang w:val="de-DE"/>
          </w:rPr>
          <w:t>) 2016/679</w:t>
        </w:r>
      </w:hyperlink>
      <w:r w:rsidR="00AE268C" w:rsidRPr="00C2370A">
        <w:rPr>
          <w:rFonts w:ascii="Arial" w:hAnsi="Arial" w:cs="Arial"/>
          <w:sz w:val="24"/>
          <w:szCs w:val="24"/>
          <w:lang w:val="de-DE"/>
        </w:rPr>
        <w:t xml:space="preserve"> ) </w:t>
      </w:r>
      <w:r w:rsidR="008F3B80" w:rsidRPr="00C2370A">
        <w:rPr>
          <w:rFonts w:ascii="Arial" w:hAnsi="Arial" w:cs="Arial"/>
          <w:sz w:val="24"/>
          <w:szCs w:val="24"/>
          <w:lang w:val="de-DE"/>
        </w:rPr>
        <w:t>ar ko nosaka jaunus noteikumus par to, kā rīkoties ar personas datiem. Šī regula ir īpaši svarīga tūrisma nozarē, jo uzņēmumi, piemēram, ceļojumu aģentūras un tūroperatori, katru dienu apstrādā klientu datus (piemēram, ve</w:t>
      </w:r>
      <w:r w:rsidRPr="00C2370A">
        <w:rPr>
          <w:rFonts w:ascii="Arial" w:hAnsi="Arial" w:cs="Arial"/>
          <w:sz w:val="24"/>
          <w:szCs w:val="24"/>
          <w:lang w:val="de-DE"/>
        </w:rPr>
        <w:t>icot rezervācijas, mārketinga ak</w:t>
      </w:r>
      <w:r w:rsidR="008F3B80" w:rsidRPr="00C2370A">
        <w:rPr>
          <w:rFonts w:ascii="Arial" w:hAnsi="Arial" w:cs="Arial"/>
          <w:sz w:val="24"/>
          <w:szCs w:val="24"/>
          <w:lang w:val="de-DE"/>
        </w:rPr>
        <w:t xml:space="preserve">tivitātēs). </w:t>
      </w:r>
      <w:r w:rsidR="00B20082" w:rsidRPr="00C2370A">
        <w:rPr>
          <w:rFonts w:ascii="Arial" w:hAnsi="Arial" w:cs="Arial"/>
          <w:sz w:val="24"/>
          <w:szCs w:val="24"/>
          <w:lang w:val="de-DE"/>
        </w:rPr>
        <w:t>Regulas prasības būs piemērojamas, sākot ar 2018. gada 25. maiju</w:t>
      </w:r>
    </w:p>
    <w:p w14:paraId="6DCDFBFA" w14:textId="5AA01EC1" w:rsidR="00AE268C" w:rsidRPr="00C2370A" w:rsidRDefault="00C4668F" w:rsidP="00AE268C">
      <w:pPr>
        <w:jc w:val="both"/>
        <w:rPr>
          <w:rFonts w:ascii="Arial" w:hAnsi="Arial" w:cs="Arial"/>
          <w:sz w:val="24"/>
          <w:szCs w:val="24"/>
          <w:lang w:val="de-DE"/>
        </w:rPr>
      </w:pPr>
      <w:r w:rsidRPr="00C2370A">
        <w:rPr>
          <w:rFonts w:ascii="Arial" w:hAnsi="Arial" w:cs="Arial"/>
          <w:sz w:val="24"/>
          <w:szCs w:val="24"/>
          <w:lang w:val="de-DE"/>
        </w:rPr>
        <w:t xml:space="preserve">Regula attiecas uz </w:t>
      </w:r>
      <w:r w:rsidRPr="00C2370A">
        <w:rPr>
          <w:rFonts w:ascii="Arial" w:hAnsi="Arial" w:cs="Arial"/>
          <w:b/>
          <w:sz w:val="24"/>
          <w:szCs w:val="24"/>
          <w:lang w:val="de-DE"/>
        </w:rPr>
        <w:t>personas datu apstrādi</w:t>
      </w:r>
      <w:r w:rsidRPr="00C2370A">
        <w:rPr>
          <w:rFonts w:ascii="Arial" w:hAnsi="Arial" w:cs="Arial"/>
          <w:sz w:val="24"/>
          <w:szCs w:val="24"/>
          <w:lang w:val="de-DE"/>
        </w:rPr>
        <w:t xml:space="preserve">. </w:t>
      </w:r>
      <w:r w:rsidRPr="00C2370A">
        <w:rPr>
          <w:rFonts w:ascii="Arial" w:hAnsi="Arial" w:cs="Arial"/>
          <w:b/>
          <w:sz w:val="24"/>
          <w:szCs w:val="24"/>
          <w:lang w:val="de-DE"/>
        </w:rPr>
        <w:t>Personas datu apstrāde</w:t>
      </w:r>
      <w:r w:rsidRPr="00C2370A">
        <w:rPr>
          <w:rFonts w:ascii="Arial" w:hAnsi="Arial" w:cs="Arial"/>
          <w:sz w:val="24"/>
          <w:szCs w:val="24"/>
          <w:lang w:val="de-DE"/>
        </w:rPr>
        <w:t xml:space="preserve"> ir jebkur</w:t>
      </w:r>
      <w:r w:rsidR="008B6B65" w:rsidRPr="00C2370A">
        <w:rPr>
          <w:rFonts w:ascii="Arial" w:hAnsi="Arial" w:cs="Arial"/>
          <w:sz w:val="24"/>
          <w:szCs w:val="24"/>
          <w:lang w:val="de-DE"/>
        </w:rPr>
        <w:t>a darbība, kas veikta ar datiem,</w:t>
      </w:r>
      <w:r w:rsidRPr="00C2370A">
        <w:rPr>
          <w:rFonts w:ascii="Arial" w:hAnsi="Arial" w:cs="Arial"/>
          <w:sz w:val="24"/>
          <w:szCs w:val="24"/>
          <w:lang w:val="de-DE"/>
        </w:rPr>
        <w:t xml:space="preserve"> piemēram, datu vākšana, uzglabāšana, reģistrēšan</w:t>
      </w:r>
      <w:r w:rsidR="008B6B65" w:rsidRPr="00C2370A">
        <w:rPr>
          <w:rFonts w:ascii="Arial" w:hAnsi="Arial" w:cs="Arial"/>
          <w:sz w:val="24"/>
          <w:szCs w:val="24"/>
          <w:lang w:val="de-DE"/>
        </w:rPr>
        <w:t>a, izmantošana vai koplietošana, izmantojot gan automatizētu, gan manuālu apstrādi</w:t>
      </w:r>
      <w:r w:rsidR="00C4300F" w:rsidRPr="00C2370A">
        <w:rPr>
          <w:rFonts w:ascii="Arial" w:hAnsi="Arial" w:cs="Arial"/>
          <w:sz w:val="24"/>
          <w:szCs w:val="24"/>
          <w:lang w:val="de-DE"/>
        </w:rPr>
        <w:t>.</w:t>
      </w:r>
    </w:p>
    <w:p w14:paraId="1248A61A" w14:textId="43A9C1C2" w:rsidR="00560B4E" w:rsidRPr="00C2370A" w:rsidRDefault="00D804D3" w:rsidP="00AE268C">
      <w:pPr>
        <w:jc w:val="both"/>
        <w:rPr>
          <w:rFonts w:ascii="Arial" w:hAnsi="Arial" w:cs="Arial"/>
          <w:sz w:val="24"/>
          <w:szCs w:val="24"/>
          <w:lang w:val="de-DE"/>
        </w:rPr>
      </w:pPr>
      <w:r w:rsidRPr="00C2370A">
        <w:rPr>
          <w:rFonts w:ascii="Arial" w:hAnsi="Arial" w:cs="Arial"/>
          <w:sz w:val="24"/>
          <w:szCs w:val="24"/>
          <w:lang w:val="de-DE"/>
        </w:rPr>
        <w:t>Jāuzsver</w:t>
      </w:r>
      <w:r w:rsidR="001A323C" w:rsidRPr="00C2370A">
        <w:rPr>
          <w:rFonts w:ascii="Arial" w:hAnsi="Arial" w:cs="Arial"/>
          <w:sz w:val="24"/>
          <w:szCs w:val="24"/>
          <w:lang w:val="de-DE"/>
        </w:rPr>
        <w:t xml:space="preserve">, ka regula attiecas uz visiem datiem, ne tikai uz klientu datiem, tāpēc </w:t>
      </w:r>
      <w:r w:rsidR="003D4865" w:rsidRPr="00C2370A">
        <w:rPr>
          <w:rFonts w:ascii="Arial" w:hAnsi="Arial" w:cs="Arial"/>
          <w:sz w:val="24"/>
          <w:szCs w:val="24"/>
          <w:lang w:val="de-DE"/>
        </w:rPr>
        <w:t>ieteicams</w:t>
      </w:r>
      <w:r w:rsidR="001A323C" w:rsidRPr="00C2370A">
        <w:rPr>
          <w:rFonts w:ascii="Arial" w:hAnsi="Arial" w:cs="Arial"/>
          <w:sz w:val="24"/>
          <w:szCs w:val="24"/>
          <w:lang w:val="de-DE"/>
        </w:rPr>
        <w:t xml:space="preserve"> pārskatīt veikto</w:t>
      </w:r>
      <w:r w:rsidR="002C2E72" w:rsidRPr="00C2370A">
        <w:rPr>
          <w:rFonts w:ascii="Arial" w:hAnsi="Arial" w:cs="Arial"/>
          <w:sz w:val="24"/>
          <w:szCs w:val="24"/>
          <w:lang w:val="de-DE"/>
        </w:rPr>
        <w:t>s procesus</w:t>
      </w:r>
      <w:r w:rsidR="001A323C" w:rsidRPr="00C2370A">
        <w:rPr>
          <w:rFonts w:ascii="Arial" w:hAnsi="Arial" w:cs="Arial"/>
          <w:sz w:val="24"/>
          <w:szCs w:val="24"/>
          <w:lang w:val="de-DE"/>
        </w:rPr>
        <w:t xml:space="preserve"> attiecībā uz personālu</w:t>
      </w:r>
      <w:r w:rsidRPr="00C2370A">
        <w:rPr>
          <w:rFonts w:ascii="Arial" w:hAnsi="Arial" w:cs="Arial"/>
          <w:sz w:val="24"/>
          <w:szCs w:val="24"/>
          <w:lang w:val="de-DE"/>
        </w:rPr>
        <w:t>, kā arī uz</w:t>
      </w:r>
      <w:r w:rsidR="001A323C" w:rsidRPr="00C2370A">
        <w:rPr>
          <w:rFonts w:ascii="Arial" w:hAnsi="Arial" w:cs="Arial"/>
          <w:sz w:val="24"/>
          <w:szCs w:val="24"/>
          <w:lang w:val="de-DE"/>
        </w:rPr>
        <w:t xml:space="preserve"> citiem </w:t>
      </w:r>
      <w:r w:rsidR="005D2578" w:rsidRPr="00C2370A">
        <w:rPr>
          <w:rFonts w:ascii="Arial" w:hAnsi="Arial" w:cs="Arial"/>
          <w:sz w:val="24"/>
          <w:szCs w:val="24"/>
          <w:lang w:val="de-DE"/>
        </w:rPr>
        <w:t>uzņēmuma</w:t>
      </w:r>
      <w:r w:rsidR="001A323C" w:rsidRPr="00C2370A">
        <w:rPr>
          <w:rFonts w:ascii="Arial" w:hAnsi="Arial" w:cs="Arial"/>
          <w:sz w:val="24"/>
          <w:szCs w:val="24"/>
          <w:lang w:val="de-DE"/>
        </w:rPr>
        <w:t xml:space="preserve"> rīcībā esošiem datiem</w:t>
      </w:r>
      <w:r w:rsidRPr="00C2370A">
        <w:rPr>
          <w:rFonts w:ascii="Arial" w:hAnsi="Arial" w:cs="Arial"/>
          <w:sz w:val="24"/>
          <w:szCs w:val="24"/>
          <w:lang w:val="de-DE"/>
        </w:rPr>
        <w:t xml:space="preserve">. </w:t>
      </w:r>
      <w:r w:rsidR="001A323C" w:rsidRPr="00C2370A">
        <w:rPr>
          <w:rFonts w:ascii="Arial" w:hAnsi="Arial" w:cs="Arial"/>
          <w:sz w:val="24"/>
          <w:szCs w:val="24"/>
          <w:lang w:val="de-DE"/>
        </w:rPr>
        <w:t>T</w:t>
      </w:r>
      <w:r w:rsidR="005D2578" w:rsidRPr="00C2370A">
        <w:rPr>
          <w:rFonts w:ascii="Arial" w:hAnsi="Arial" w:cs="Arial"/>
          <w:sz w:val="24"/>
          <w:szCs w:val="24"/>
          <w:lang w:val="de-DE"/>
        </w:rPr>
        <w:t>aču</w:t>
      </w:r>
      <w:r w:rsidR="001A323C" w:rsidRPr="00C2370A">
        <w:rPr>
          <w:rFonts w:ascii="Arial" w:hAnsi="Arial" w:cs="Arial"/>
          <w:sz w:val="24"/>
          <w:szCs w:val="24"/>
          <w:lang w:val="de-DE"/>
        </w:rPr>
        <w:t xml:space="preserve"> ši</w:t>
      </w:r>
      <w:r w:rsidRPr="00C2370A">
        <w:rPr>
          <w:rFonts w:ascii="Arial" w:hAnsi="Arial" w:cs="Arial"/>
          <w:sz w:val="24"/>
          <w:szCs w:val="24"/>
          <w:lang w:val="de-DE"/>
        </w:rPr>
        <w:t>s pārskats</w:t>
      </w:r>
      <w:r w:rsidR="001A323C" w:rsidRPr="00C2370A">
        <w:rPr>
          <w:rFonts w:ascii="Arial" w:hAnsi="Arial" w:cs="Arial"/>
          <w:sz w:val="24"/>
          <w:szCs w:val="24"/>
          <w:lang w:val="de-DE"/>
        </w:rPr>
        <w:t xml:space="preserve"> ir paredzēt</w:t>
      </w:r>
      <w:r w:rsidRPr="00C2370A">
        <w:rPr>
          <w:rFonts w:ascii="Arial" w:hAnsi="Arial" w:cs="Arial"/>
          <w:sz w:val="24"/>
          <w:szCs w:val="24"/>
          <w:lang w:val="de-DE"/>
        </w:rPr>
        <w:t>s</w:t>
      </w:r>
      <w:r w:rsidR="001A323C" w:rsidRPr="00C2370A">
        <w:rPr>
          <w:rFonts w:ascii="Arial" w:hAnsi="Arial" w:cs="Arial"/>
          <w:sz w:val="24"/>
          <w:szCs w:val="24"/>
          <w:lang w:val="de-DE"/>
        </w:rPr>
        <w:t>, lai atbildētu uz visbiežāk uzdotajiem jautājumiem par klientu datiem.</w:t>
      </w:r>
    </w:p>
    <w:p w14:paraId="0818E5BA" w14:textId="4581D6A0" w:rsidR="00AE268C" w:rsidRPr="00C2370A" w:rsidRDefault="001A323C" w:rsidP="00AE268C">
      <w:pPr>
        <w:rPr>
          <w:rFonts w:ascii="Arial" w:hAnsi="Arial" w:cs="Arial"/>
          <w:b/>
          <w:sz w:val="24"/>
          <w:szCs w:val="24"/>
          <w:u w:val="single"/>
          <w:lang w:val="de-DE"/>
        </w:rPr>
      </w:pPr>
      <w:r w:rsidRPr="00C2370A">
        <w:rPr>
          <w:rFonts w:ascii="Arial" w:hAnsi="Arial" w:cs="Arial"/>
          <w:b/>
          <w:sz w:val="24"/>
          <w:szCs w:val="24"/>
          <w:u w:val="single"/>
          <w:lang w:val="de-DE"/>
        </w:rPr>
        <w:t xml:space="preserve">Kā </w:t>
      </w:r>
      <w:r w:rsidR="005D2578" w:rsidRPr="00C2370A">
        <w:rPr>
          <w:rFonts w:ascii="Arial" w:hAnsi="Arial" w:cs="Arial"/>
          <w:b/>
          <w:sz w:val="24"/>
          <w:szCs w:val="24"/>
          <w:u w:val="single"/>
          <w:lang w:val="de-DE"/>
        </w:rPr>
        <w:t>tiks</w:t>
      </w:r>
      <w:r w:rsidRPr="00C2370A">
        <w:rPr>
          <w:rFonts w:ascii="Arial" w:hAnsi="Arial" w:cs="Arial"/>
          <w:b/>
          <w:sz w:val="24"/>
          <w:szCs w:val="24"/>
          <w:u w:val="single"/>
          <w:lang w:val="de-DE"/>
        </w:rPr>
        <w:t xml:space="preserve"> ietekmē</w:t>
      </w:r>
      <w:r w:rsidR="005D2578" w:rsidRPr="00C2370A">
        <w:rPr>
          <w:rFonts w:ascii="Arial" w:hAnsi="Arial" w:cs="Arial"/>
          <w:b/>
          <w:sz w:val="24"/>
          <w:szCs w:val="24"/>
          <w:u w:val="single"/>
          <w:lang w:val="de-DE"/>
        </w:rPr>
        <w:t>ta</w:t>
      </w:r>
      <w:r w:rsidRPr="00C2370A">
        <w:rPr>
          <w:rFonts w:ascii="Arial" w:hAnsi="Arial" w:cs="Arial"/>
          <w:b/>
          <w:sz w:val="24"/>
          <w:szCs w:val="24"/>
          <w:u w:val="single"/>
          <w:lang w:val="de-DE"/>
        </w:rPr>
        <w:t xml:space="preserve"> uzņēmējda</w:t>
      </w:r>
      <w:r w:rsidR="00414011" w:rsidRPr="00C2370A">
        <w:rPr>
          <w:rFonts w:ascii="Arial" w:hAnsi="Arial" w:cs="Arial"/>
          <w:b/>
          <w:sz w:val="24"/>
          <w:szCs w:val="24"/>
          <w:u w:val="single"/>
          <w:lang w:val="de-DE"/>
        </w:rPr>
        <w:t>rbīb</w:t>
      </w:r>
      <w:r w:rsidR="005D2578" w:rsidRPr="00C2370A">
        <w:rPr>
          <w:rFonts w:ascii="Arial" w:hAnsi="Arial" w:cs="Arial"/>
          <w:b/>
          <w:sz w:val="24"/>
          <w:szCs w:val="24"/>
          <w:u w:val="single"/>
          <w:lang w:val="de-DE"/>
        </w:rPr>
        <w:t>a</w:t>
      </w:r>
      <w:r w:rsidRPr="00C2370A">
        <w:rPr>
          <w:rFonts w:ascii="Arial" w:hAnsi="Arial" w:cs="Arial"/>
          <w:b/>
          <w:sz w:val="24"/>
          <w:szCs w:val="24"/>
          <w:u w:val="single"/>
          <w:lang w:val="de-DE"/>
        </w:rPr>
        <w:t>?</w:t>
      </w:r>
    </w:p>
    <w:p w14:paraId="3E31BF7A" w14:textId="7394C7CD" w:rsidR="00AE268C" w:rsidRPr="00C2370A" w:rsidRDefault="0013636C" w:rsidP="001020AF">
      <w:pPr>
        <w:rPr>
          <w:rFonts w:ascii="Arial" w:hAnsi="Arial" w:cs="Arial"/>
          <w:sz w:val="24"/>
          <w:szCs w:val="24"/>
          <w:lang w:val="de-DE"/>
        </w:rPr>
      </w:pPr>
      <w:r w:rsidRPr="00C2370A">
        <w:rPr>
          <w:rFonts w:ascii="Arial" w:hAnsi="Arial" w:cs="Arial"/>
          <w:sz w:val="24"/>
          <w:szCs w:val="24"/>
          <w:lang w:val="de-DE"/>
        </w:rPr>
        <w:t xml:space="preserve">Apstrādājot klientu personas datus, </w:t>
      </w:r>
      <w:r w:rsidR="00720A91" w:rsidRPr="00C2370A">
        <w:rPr>
          <w:rFonts w:ascii="Arial" w:hAnsi="Arial" w:cs="Arial"/>
          <w:sz w:val="24"/>
          <w:szCs w:val="24"/>
          <w:lang w:val="de-DE"/>
        </w:rPr>
        <w:t>j</w:t>
      </w:r>
      <w:r w:rsidR="003742C1" w:rsidRPr="00C2370A">
        <w:rPr>
          <w:rFonts w:ascii="Arial" w:hAnsi="Arial" w:cs="Arial"/>
          <w:sz w:val="24"/>
          <w:szCs w:val="24"/>
          <w:lang w:val="de-DE"/>
        </w:rPr>
        <w:t>ā</w:t>
      </w:r>
      <w:r w:rsidR="001020AF" w:rsidRPr="00C2370A">
        <w:rPr>
          <w:rFonts w:ascii="Arial" w:hAnsi="Arial" w:cs="Arial"/>
          <w:sz w:val="24"/>
          <w:szCs w:val="24"/>
          <w:lang w:val="de-DE"/>
        </w:rPr>
        <w:t>ievēro vairākas</w:t>
      </w:r>
      <w:r w:rsidR="003742C1" w:rsidRPr="00C2370A">
        <w:rPr>
          <w:rFonts w:ascii="Arial" w:hAnsi="Arial" w:cs="Arial"/>
          <w:sz w:val="24"/>
          <w:szCs w:val="24"/>
          <w:lang w:val="de-DE"/>
        </w:rPr>
        <w:t xml:space="preserve"> p</w:t>
      </w:r>
      <w:r w:rsidR="001020AF" w:rsidRPr="00C2370A">
        <w:rPr>
          <w:rFonts w:ascii="Arial" w:hAnsi="Arial" w:cs="Arial"/>
          <w:sz w:val="24"/>
          <w:szCs w:val="24"/>
          <w:lang w:val="de-DE"/>
        </w:rPr>
        <w:t>rasības</w:t>
      </w:r>
      <w:r w:rsidR="001A323C" w:rsidRPr="00C2370A">
        <w:rPr>
          <w:rFonts w:ascii="Arial" w:hAnsi="Arial" w:cs="Arial"/>
          <w:sz w:val="24"/>
          <w:szCs w:val="24"/>
          <w:lang w:val="de-DE"/>
        </w:rPr>
        <w:t>, kas var ietekmēt ierasto darba procesu</w:t>
      </w:r>
      <w:r w:rsidR="00720A91" w:rsidRPr="00C2370A">
        <w:rPr>
          <w:rFonts w:ascii="Arial" w:hAnsi="Arial" w:cs="Arial"/>
          <w:sz w:val="24"/>
          <w:szCs w:val="24"/>
          <w:lang w:val="de-DE"/>
        </w:rPr>
        <w:t>,</w:t>
      </w:r>
      <w:r w:rsidR="001A323C" w:rsidRPr="00C2370A">
        <w:rPr>
          <w:rFonts w:ascii="Arial" w:hAnsi="Arial" w:cs="Arial"/>
          <w:sz w:val="24"/>
          <w:szCs w:val="24"/>
          <w:lang w:val="de-DE"/>
        </w:rPr>
        <w:t xml:space="preserve"> piemēram:</w:t>
      </w:r>
    </w:p>
    <w:p w14:paraId="158B79EC" w14:textId="77777777" w:rsidR="00AE268C" w:rsidRPr="00C2370A" w:rsidRDefault="00AE268C" w:rsidP="00AE268C">
      <w:pPr>
        <w:autoSpaceDE w:val="0"/>
        <w:autoSpaceDN w:val="0"/>
        <w:adjustRightInd w:val="0"/>
        <w:jc w:val="both"/>
        <w:rPr>
          <w:rFonts w:ascii="Arial" w:hAnsi="Arial" w:cs="Arial"/>
          <w:i/>
          <w:iCs/>
          <w:sz w:val="24"/>
          <w:szCs w:val="24"/>
          <w:lang w:val="de-DE"/>
        </w:rPr>
      </w:pPr>
      <w:r w:rsidRPr="00C2370A">
        <w:rPr>
          <w:rFonts w:ascii="Arial" w:hAnsi="Arial" w:cs="Arial"/>
          <w:i/>
          <w:iCs/>
          <w:sz w:val="24"/>
          <w:szCs w:val="24"/>
          <w:lang w:val="de-DE"/>
        </w:rPr>
        <w:t xml:space="preserve">1. </w:t>
      </w:r>
      <w:r w:rsidR="001A323C" w:rsidRPr="00C2370A">
        <w:rPr>
          <w:rFonts w:ascii="Arial" w:hAnsi="Arial" w:cs="Arial"/>
          <w:i/>
          <w:iCs/>
          <w:sz w:val="24"/>
          <w:szCs w:val="24"/>
          <w:lang w:val="de-DE"/>
        </w:rPr>
        <w:t xml:space="preserve">Darbinieku informētība  </w:t>
      </w:r>
    </w:p>
    <w:p w14:paraId="22D11AF8" w14:textId="6CE98B66" w:rsidR="00AE268C" w:rsidRPr="00C2370A" w:rsidRDefault="001020AF" w:rsidP="00855417">
      <w:pPr>
        <w:autoSpaceDE w:val="0"/>
        <w:autoSpaceDN w:val="0"/>
        <w:adjustRightInd w:val="0"/>
        <w:ind w:left="708"/>
        <w:jc w:val="both"/>
        <w:rPr>
          <w:rFonts w:ascii="Arial" w:hAnsi="Arial" w:cs="Arial"/>
          <w:sz w:val="24"/>
          <w:szCs w:val="24"/>
          <w:lang w:val="de-DE"/>
        </w:rPr>
      </w:pPr>
      <w:r w:rsidRPr="00C2370A">
        <w:rPr>
          <w:rFonts w:ascii="Arial" w:hAnsi="Arial" w:cs="Arial"/>
          <w:sz w:val="24"/>
          <w:szCs w:val="24"/>
          <w:lang w:val="de-DE"/>
        </w:rPr>
        <w:t>J</w:t>
      </w:r>
      <w:r w:rsidR="002C2E72" w:rsidRPr="00C2370A">
        <w:rPr>
          <w:rFonts w:ascii="Arial" w:hAnsi="Arial" w:cs="Arial"/>
          <w:sz w:val="24"/>
          <w:szCs w:val="24"/>
          <w:lang w:val="de-DE"/>
        </w:rPr>
        <w:t>ā</w:t>
      </w:r>
      <w:r w:rsidR="00F92484" w:rsidRPr="00C2370A">
        <w:rPr>
          <w:rFonts w:ascii="Arial" w:hAnsi="Arial" w:cs="Arial"/>
          <w:sz w:val="24"/>
          <w:szCs w:val="24"/>
          <w:lang w:val="de-DE"/>
        </w:rPr>
        <w:t>veicin</w:t>
      </w:r>
      <w:r w:rsidR="002C2E72" w:rsidRPr="00C2370A">
        <w:rPr>
          <w:rFonts w:ascii="Arial" w:hAnsi="Arial" w:cs="Arial"/>
          <w:sz w:val="24"/>
          <w:szCs w:val="24"/>
          <w:lang w:val="de-DE"/>
        </w:rPr>
        <w:t>a</w:t>
      </w:r>
      <w:r w:rsidR="00F92484" w:rsidRPr="00C2370A">
        <w:rPr>
          <w:rFonts w:ascii="Arial" w:hAnsi="Arial" w:cs="Arial"/>
          <w:sz w:val="24"/>
          <w:szCs w:val="24"/>
          <w:lang w:val="de-DE"/>
        </w:rPr>
        <w:t xml:space="preserve"> izpratn</w:t>
      </w:r>
      <w:r w:rsidR="002C2E72" w:rsidRPr="00C2370A">
        <w:rPr>
          <w:rFonts w:ascii="Arial" w:hAnsi="Arial" w:cs="Arial"/>
          <w:sz w:val="24"/>
          <w:szCs w:val="24"/>
          <w:lang w:val="de-DE"/>
        </w:rPr>
        <w:t>e</w:t>
      </w:r>
      <w:r w:rsidR="00F92484" w:rsidRPr="00C2370A">
        <w:rPr>
          <w:rFonts w:ascii="Arial" w:hAnsi="Arial" w:cs="Arial"/>
          <w:sz w:val="24"/>
          <w:szCs w:val="24"/>
          <w:lang w:val="de-DE"/>
        </w:rPr>
        <w:t xml:space="preserve"> par </w:t>
      </w:r>
      <w:r w:rsidR="00556E85" w:rsidRPr="00C2370A">
        <w:rPr>
          <w:rFonts w:ascii="Arial" w:hAnsi="Arial" w:cs="Arial"/>
          <w:sz w:val="24"/>
          <w:szCs w:val="24"/>
          <w:lang w:val="de-DE"/>
        </w:rPr>
        <w:t>VDA</w:t>
      </w:r>
      <w:r w:rsidR="00F92484" w:rsidRPr="00C2370A">
        <w:rPr>
          <w:rFonts w:ascii="Arial" w:hAnsi="Arial" w:cs="Arial"/>
          <w:sz w:val="24"/>
          <w:szCs w:val="24"/>
          <w:lang w:val="de-DE"/>
        </w:rPr>
        <w:t xml:space="preserve">R radītajām izmaiņām darbinieku vidū. Visiem darbiniekiem jāpārzina regulas ietekme un jānosaka jomas, kas varētu radīt atbilstības problēmas VDAR. Datu aizsardzība jāiekļauj uzņēmuma riska reģistrā. </w:t>
      </w:r>
      <w:r w:rsidR="00F92484" w:rsidRPr="00C2370A">
        <w:rPr>
          <w:rFonts w:ascii="Arial" w:hAnsi="Arial" w:cs="Arial"/>
          <w:i/>
          <w:sz w:val="24"/>
          <w:szCs w:val="24"/>
          <w:lang w:val="de-DE"/>
        </w:rPr>
        <w:lastRenderedPageBreak/>
        <w:t>Kā iepriekš</w:t>
      </w:r>
      <w:r w:rsidR="00556E85" w:rsidRPr="00C2370A">
        <w:rPr>
          <w:rFonts w:ascii="Arial" w:hAnsi="Arial" w:cs="Arial"/>
          <w:i/>
          <w:sz w:val="24"/>
          <w:szCs w:val="24"/>
          <w:lang w:val="de-DE"/>
        </w:rPr>
        <w:t xml:space="preserve"> norādīts</w:t>
      </w:r>
      <w:r w:rsidR="00F92484" w:rsidRPr="00C2370A">
        <w:rPr>
          <w:rFonts w:ascii="Arial" w:hAnsi="Arial" w:cs="Arial"/>
          <w:i/>
          <w:sz w:val="24"/>
          <w:szCs w:val="24"/>
          <w:lang w:val="de-DE"/>
        </w:rPr>
        <w:t xml:space="preserve">, jāņem vērā arī datu apstrādes procesi saistībā ar </w:t>
      </w:r>
      <w:r w:rsidR="00720A91" w:rsidRPr="00C2370A">
        <w:rPr>
          <w:rFonts w:ascii="Arial" w:hAnsi="Arial" w:cs="Arial"/>
          <w:i/>
          <w:sz w:val="24"/>
          <w:szCs w:val="24"/>
          <w:lang w:val="de-DE"/>
        </w:rPr>
        <w:t>uzņēmuma</w:t>
      </w:r>
      <w:r w:rsidR="00F92484" w:rsidRPr="00C2370A">
        <w:rPr>
          <w:rFonts w:ascii="Arial" w:hAnsi="Arial" w:cs="Arial"/>
          <w:i/>
          <w:sz w:val="24"/>
          <w:szCs w:val="24"/>
          <w:lang w:val="de-DE"/>
        </w:rPr>
        <w:t xml:space="preserve"> rīcībā esošajiem datiem par personālu</w:t>
      </w:r>
      <w:r w:rsidR="00F92484" w:rsidRPr="00C2370A">
        <w:rPr>
          <w:rFonts w:ascii="Arial" w:hAnsi="Arial" w:cs="Arial"/>
          <w:sz w:val="24"/>
          <w:szCs w:val="24"/>
          <w:lang w:val="de-DE"/>
        </w:rPr>
        <w:t>.</w:t>
      </w:r>
    </w:p>
    <w:p w14:paraId="4B045377" w14:textId="77777777" w:rsidR="00AE268C" w:rsidRPr="00C2370A" w:rsidRDefault="00AE268C" w:rsidP="00AE268C">
      <w:pPr>
        <w:autoSpaceDE w:val="0"/>
        <w:autoSpaceDN w:val="0"/>
        <w:adjustRightInd w:val="0"/>
        <w:jc w:val="both"/>
        <w:rPr>
          <w:rFonts w:ascii="Arial" w:hAnsi="Arial" w:cs="Arial"/>
          <w:i/>
          <w:iCs/>
          <w:sz w:val="24"/>
          <w:szCs w:val="24"/>
          <w:lang w:val="de-DE"/>
        </w:rPr>
      </w:pPr>
      <w:r w:rsidRPr="00C2370A">
        <w:rPr>
          <w:rFonts w:ascii="Arial" w:hAnsi="Arial" w:cs="Arial"/>
          <w:i/>
          <w:iCs/>
          <w:sz w:val="24"/>
          <w:szCs w:val="24"/>
          <w:lang w:val="de-DE"/>
        </w:rPr>
        <w:t xml:space="preserve">2. </w:t>
      </w:r>
      <w:r w:rsidR="00F92484" w:rsidRPr="00C2370A">
        <w:rPr>
          <w:rFonts w:ascii="Arial" w:hAnsi="Arial" w:cs="Arial"/>
          <w:i/>
          <w:iCs/>
          <w:sz w:val="24"/>
          <w:szCs w:val="24"/>
          <w:lang w:val="de-DE"/>
        </w:rPr>
        <w:t>Informācijas pārvaldība</w:t>
      </w:r>
    </w:p>
    <w:p w14:paraId="0002DEFD" w14:textId="1CDF2897" w:rsidR="00AE268C" w:rsidRPr="00C2370A" w:rsidRDefault="00720A91" w:rsidP="00855417">
      <w:pPr>
        <w:autoSpaceDE w:val="0"/>
        <w:autoSpaceDN w:val="0"/>
        <w:adjustRightInd w:val="0"/>
        <w:ind w:left="708"/>
        <w:jc w:val="both"/>
        <w:rPr>
          <w:rFonts w:ascii="Arial" w:hAnsi="Arial" w:cs="Arial"/>
          <w:sz w:val="24"/>
          <w:szCs w:val="24"/>
          <w:lang w:val="de-DE"/>
        </w:rPr>
      </w:pPr>
      <w:r w:rsidRPr="00C2370A">
        <w:rPr>
          <w:rFonts w:ascii="Arial" w:hAnsi="Arial" w:cs="Arial"/>
          <w:sz w:val="24"/>
          <w:szCs w:val="24"/>
          <w:lang w:val="de-DE"/>
        </w:rPr>
        <w:t>Ieteicams</w:t>
      </w:r>
      <w:r w:rsidR="00F92484" w:rsidRPr="00C2370A">
        <w:rPr>
          <w:rFonts w:ascii="Arial" w:hAnsi="Arial" w:cs="Arial"/>
          <w:sz w:val="24"/>
          <w:szCs w:val="24"/>
          <w:lang w:val="de-DE"/>
        </w:rPr>
        <w:t xml:space="preserve"> dokumentēt, kādi personiskie dati </w:t>
      </w:r>
      <w:r w:rsidRPr="00C2370A">
        <w:rPr>
          <w:rFonts w:ascii="Arial" w:hAnsi="Arial" w:cs="Arial"/>
          <w:sz w:val="24"/>
          <w:szCs w:val="24"/>
          <w:lang w:val="de-DE"/>
        </w:rPr>
        <w:t>ir savākti</w:t>
      </w:r>
      <w:r w:rsidR="00F92484" w:rsidRPr="00C2370A">
        <w:rPr>
          <w:rFonts w:ascii="Arial" w:hAnsi="Arial" w:cs="Arial"/>
          <w:sz w:val="24"/>
          <w:szCs w:val="24"/>
          <w:lang w:val="de-DE"/>
        </w:rPr>
        <w:t xml:space="preserve">, </w:t>
      </w:r>
      <w:r w:rsidR="002C2E72" w:rsidRPr="00C2370A">
        <w:rPr>
          <w:rFonts w:ascii="Arial" w:hAnsi="Arial" w:cs="Arial"/>
          <w:sz w:val="24"/>
          <w:szCs w:val="24"/>
          <w:lang w:val="de-DE"/>
        </w:rPr>
        <w:t>datu avots</w:t>
      </w:r>
      <w:r w:rsidR="00F92484" w:rsidRPr="00C2370A">
        <w:rPr>
          <w:rFonts w:ascii="Arial" w:hAnsi="Arial" w:cs="Arial"/>
          <w:sz w:val="24"/>
          <w:szCs w:val="24"/>
          <w:lang w:val="de-DE"/>
        </w:rPr>
        <w:t>, kā</w:t>
      </w:r>
      <w:r w:rsidR="002C2E72" w:rsidRPr="00C2370A">
        <w:rPr>
          <w:rFonts w:ascii="Arial" w:hAnsi="Arial" w:cs="Arial"/>
          <w:sz w:val="24"/>
          <w:szCs w:val="24"/>
          <w:lang w:val="de-DE"/>
        </w:rPr>
        <w:t xml:space="preserve">dā nolūkā </w:t>
      </w:r>
      <w:r w:rsidR="00F92484" w:rsidRPr="00C2370A">
        <w:rPr>
          <w:rFonts w:ascii="Arial" w:hAnsi="Arial" w:cs="Arial"/>
          <w:sz w:val="24"/>
          <w:szCs w:val="24"/>
          <w:lang w:val="de-DE"/>
        </w:rPr>
        <w:t xml:space="preserve">un cik ilgi </w:t>
      </w:r>
      <w:r w:rsidR="00876EED" w:rsidRPr="00C2370A">
        <w:rPr>
          <w:rFonts w:ascii="Arial" w:hAnsi="Arial" w:cs="Arial"/>
          <w:sz w:val="24"/>
          <w:szCs w:val="24"/>
          <w:lang w:val="de-DE"/>
        </w:rPr>
        <w:t>dati</w:t>
      </w:r>
      <w:r w:rsidR="00F92484" w:rsidRPr="00C2370A">
        <w:rPr>
          <w:rFonts w:ascii="Arial" w:hAnsi="Arial" w:cs="Arial"/>
          <w:sz w:val="24"/>
          <w:szCs w:val="24"/>
          <w:lang w:val="de-DE"/>
        </w:rPr>
        <w:t xml:space="preserve"> ti</w:t>
      </w:r>
      <w:r w:rsidR="00876EED" w:rsidRPr="00C2370A">
        <w:rPr>
          <w:rFonts w:ascii="Arial" w:hAnsi="Arial" w:cs="Arial"/>
          <w:sz w:val="24"/>
          <w:szCs w:val="24"/>
          <w:lang w:val="de-DE"/>
        </w:rPr>
        <w:t>ks</w:t>
      </w:r>
      <w:r w:rsidR="00F92484" w:rsidRPr="00C2370A">
        <w:rPr>
          <w:rFonts w:ascii="Arial" w:hAnsi="Arial" w:cs="Arial"/>
          <w:sz w:val="24"/>
          <w:szCs w:val="24"/>
          <w:lang w:val="de-DE"/>
        </w:rPr>
        <w:t xml:space="preserve"> uzglabāti un kopīgo</w:t>
      </w:r>
      <w:r w:rsidRPr="00C2370A">
        <w:rPr>
          <w:rFonts w:ascii="Arial" w:hAnsi="Arial" w:cs="Arial"/>
          <w:sz w:val="24"/>
          <w:szCs w:val="24"/>
          <w:lang w:val="de-DE"/>
        </w:rPr>
        <w:t>ti</w:t>
      </w:r>
      <w:r w:rsidR="00F92484" w:rsidRPr="00C2370A">
        <w:rPr>
          <w:rFonts w:ascii="Arial" w:hAnsi="Arial" w:cs="Arial"/>
          <w:sz w:val="24"/>
          <w:szCs w:val="24"/>
          <w:lang w:val="de-DE"/>
        </w:rPr>
        <w:t>. Šim mērķim jāorganizē informācijas au</w:t>
      </w:r>
      <w:r w:rsidR="001B404E" w:rsidRPr="00C2370A">
        <w:rPr>
          <w:rFonts w:ascii="Arial" w:hAnsi="Arial" w:cs="Arial"/>
          <w:sz w:val="24"/>
          <w:szCs w:val="24"/>
          <w:lang w:val="de-DE"/>
        </w:rPr>
        <w:t>dits visā organizācijā vai konkrētā d</w:t>
      </w:r>
      <w:r w:rsidR="00F92484" w:rsidRPr="00C2370A">
        <w:rPr>
          <w:rFonts w:ascii="Arial" w:hAnsi="Arial" w:cs="Arial"/>
          <w:sz w:val="24"/>
          <w:szCs w:val="24"/>
          <w:lang w:val="de-DE"/>
        </w:rPr>
        <w:t>arbības jomā.</w:t>
      </w:r>
    </w:p>
    <w:p w14:paraId="093152D3" w14:textId="0BCBF1D6" w:rsidR="00AE268C" w:rsidRPr="00C2370A" w:rsidRDefault="00AE268C" w:rsidP="00AE268C">
      <w:pPr>
        <w:autoSpaceDE w:val="0"/>
        <w:autoSpaceDN w:val="0"/>
        <w:adjustRightInd w:val="0"/>
        <w:jc w:val="both"/>
        <w:rPr>
          <w:rFonts w:ascii="Arial" w:hAnsi="Arial" w:cs="Arial"/>
          <w:i/>
          <w:iCs/>
          <w:sz w:val="24"/>
          <w:szCs w:val="24"/>
          <w:lang w:val="de-DE"/>
        </w:rPr>
      </w:pPr>
      <w:r w:rsidRPr="00C2370A">
        <w:rPr>
          <w:rFonts w:ascii="Arial" w:hAnsi="Arial" w:cs="Arial"/>
          <w:i/>
          <w:iCs/>
          <w:sz w:val="24"/>
          <w:szCs w:val="24"/>
          <w:lang w:val="de-DE"/>
        </w:rPr>
        <w:t xml:space="preserve">3. </w:t>
      </w:r>
      <w:r w:rsidR="001A648E" w:rsidRPr="00C2370A">
        <w:rPr>
          <w:rFonts w:ascii="Arial" w:hAnsi="Arial" w:cs="Arial"/>
          <w:i/>
          <w:iCs/>
          <w:sz w:val="24"/>
          <w:szCs w:val="24"/>
          <w:lang w:val="de-DE"/>
        </w:rPr>
        <w:t>Privātuma politik</w:t>
      </w:r>
      <w:r w:rsidR="00094517" w:rsidRPr="00C2370A">
        <w:rPr>
          <w:rFonts w:ascii="Arial" w:hAnsi="Arial" w:cs="Arial"/>
          <w:i/>
          <w:iCs/>
          <w:sz w:val="24"/>
          <w:szCs w:val="24"/>
          <w:lang w:val="de-DE"/>
        </w:rPr>
        <w:t>as</w:t>
      </w:r>
      <w:r w:rsidR="001A648E" w:rsidRPr="00C2370A">
        <w:rPr>
          <w:rFonts w:ascii="Arial" w:hAnsi="Arial" w:cs="Arial"/>
          <w:i/>
          <w:iCs/>
          <w:sz w:val="24"/>
          <w:szCs w:val="24"/>
          <w:lang w:val="de-DE"/>
        </w:rPr>
        <w:t xml:space="preserve"> pārskatīšana </w:t>
      </w:r>
    </w:p>
    <w:p w14:paraId="444323FF" w14:textId="533BAEEB" w:rsidR="00AE268C" w:rsidRPr="00C2370A" w:rsidRDefault="00094517" w:rsidP="00855417">
      <w:pPr>
        <w:autoSpaceDE w:val="0"/>
        <w:autoSpaceDN w:val="0"/>
        <w:adjustRightInd w:val="0"/>
        <w:ind w:left="708"/>
        <w:jc w:val="both"/>
        <w:rPr>
          <w:rFonts w:ascii="Arial" w:hAnsi="Arial" w:cs="Arial"/>
          <w:sz w:val="24"/>
          <w:szCs w:val="24"/>
          <w:lang w:val="de-DE"/>
        </w:rPr>
      </w:pPr>
      <w:r w:rsidRPr="00C2370A">
        <w:rPr>
          <w:rFonts w:ascii="Arial" w:hAnsi="Arial" w:cs="Arial"/>
          <w:sz w:val="24"/>
          <w:szCs w:val="24"/>
          <w:lang w:val="de-DE"/>
        </w:rPr>
        <w:t>Ieteicams</w:t>
      </w:r>
      <w:r w:rsidR="00F711F4" w:rsidRPr="00C2370A">
        <w:rPr>
          <w:rFonts w:ascii="Arial" w:hAnsi="Arial" w:cs="Arial"/>
          <w:sz w:val="24"/>
          <w:szCs w:val="24"/>
          <w:lang w:val="de-DE"/>
        </w:rPr>
        <w:t xml:space="preserve"> pārskatīt pašreizējos paziņojumus par konfidencialitāti un veikt nepieciešamās izmaiņas VDAR atbilstībai. VDAR </w:t>
      </w:r>
      <w:r w:rsidRPr="00C2370A">
        <w:rPr>
          <w:rFonts w:ascii="Arial" w:hAnsi="Arial" w:cs="Arial"/>
          <w:sz w:val="24"/>
          <w:szCs w:val="24"/>
          <w:lang w:val="de-DE"/>
        </w:rPr>
        <w:t>nosaka</w:t>
      </w:r>
      <w:r w:rsidR="00F711F4" w:rsidRPr="00C2370A">
        <w:rPr>
          <w:rFonts w:ascii="Arial" w:hAnsi="Arial" w:cs="Arial"/>
          <w:sz w:val="24"/>
          <w:szCs w:val="24"/>
          <w:lang w:val="de-DE"/>
        </w:rPr>
        <w:t xml:space="preserve">, lai informācija tiktu sniegta </w:t>
      </w:r>
      <w:r w:rsidR="007D6BBC" w:rsidRPr="00C2370A">
        <w:rPr>
          <w:rFonts w:ascii="Arial" w:hAnsi="Arial" w:cs="Arial"/>
          <w:sz w:val="24"/>
          <w:szCs w:val="24"/>
          <w:lang w:val="de-DE"/>
        </w:rPr>
        <w:t>saprotamā un viegli pieejamā veidā, izmantojot skaidru un vienkāršu valodu.</w:t>
      </w:r>
    </w:p>
    <w:p w14:paraId="5EC8CFEA" w14:textId="4DF62E71" w:rsidR="00AE268C" w:rsidRPr="00C2370A" w:rsidRDefault="00AE268C" w:rsidP="00AE268C">
      <w:pPr>
        <w:autoSpaceDE w:val="0"/>
        <w:autoSpaceDN w:val="0"/>
        <w:adjustRightInd w:val="0"/>
        <w:jc w:val="both"/>
        <w:rPr>
          <w:rFonts w:ascii="Arial" w:hAnsi="Arial" w:cs="Arial"/>
          <w:i/>
          <w:iCs/>
          <w:sz w:val="24"/>
          <w:szCs w:val="24"/>
          <w:lang w:val="de-DE"/>
        </w:rPr>
      </w:pPr>
      <w:r w:rsidRPr="00C2370A">
        <w:rPr>
          <w:rFonts w:ascii="Arial" w:hAnsi="Arial" w:cs="Arial"/>
          <w:i/>
          <w:iCs/>
          <w:sz w:val="24"/>
          <w:szCs w:val="24"/>
          <w:lang w:val="de-DE"/>
        </w:rPr>
        <w:t xml:space="preserve">4. </w:t>
      </w:r>
      <w:r w:rsidR="006A499B" w:rsidRPr="00C2370A">
        <w:rPr>
          <w:rFonts w:ascii="Arial" w:hAnsi="Arial" w:cs="Arial"/>
          <w:i/>
          <w:iCs/>
          <w:sz w:val="24"/>
          <w:szCs w:val="24"/>
          <w:lang w:val="de-DE"/>
        </w:rPr>
        <w:t>Person</w:t>
      </w:r>
      <w:r w:rsidR="00094517" w:rsidRPr="00C2370A">
        <w:rPr>
          <w:rFonts w:ascii="Arial" w:hAnsi="Arial" w:cs="Arial"/>
          <w:i/>
          <w:iCs/>
          <w:sz w:val="24"/>
          <w:szCs w:val="24"/>
          <w:lang w:val="de-DE"/>
        </w:rPr>
        <w:t>as</w:t>
      </w:r>
      <w:r w:rsidR="006A499B" w:rsidRPr="00C2370A">
        <w:rPr>
          <w:rFonts w:ascii="Arial" w:hAnsi="Arial" w:cs="Arial"/>
          <w:i/>
          <w:iCs/>
          <w:sz w:val="24"/>
          <w:szCs w:val="24"/>
          <w:lang w:val="de-DE"/>
        </w:rPr>
        <w:t xml:space="preserve"> tiesības</w:t>
      </w:r>
    </w:p>
    <w:p w14:paraId="58DD226B" w14:textId="1BCBC4C4" w:rsidR="00AE268C" w:rsidRPr="00C2370A" w:rsidRDefault="00094517" w:rsidP="00855417">
      <w:pPr>
        <w:autoSpaceDE w:val="0"/>
        <w:autoSpaceDN w:val="0"/>
        <w:adjustRightInd w:val="0"/>
        <w:ind w:left="708"/>
        <w:jc w:val="both"/>
        <w:rPr>
          <w:rFonts w:ascii="Arial" w:hAnsi="Arial" w:cs="Arial"/>
          <w:i/>
          <w:sz w:val="24"/>
          <w:szCs w:val="24"/>
        </w:rPr>
      </w:pPr>
      <w:r w:rsidRPr="00C2370A">
        <w:rPr>
          <w:rFonts w:ascii="Arial" w:hAnsi="Arial" w:cs="Arial"/>
          <w:sz w:val="24"/>
          <w:szCs w:val="24"/>
          <w:lang w:val="de-DE"/>
        </w:rPr>
        <w:t>J</w:t>
      </w:r>
      <w:r w:rsidR="006A499B" w:rsidRPr="00C2370A">
        <w:rPr>
          <w:rFonts w:ascii="Arial" w:hAnsi="Arial" w:cs="Arial"/>
          <w:sz w:val="24"/>
          <w:szCs w:val="24"/>
          <w:lang w:val="de-DE"/>
        </w:rPr>
        <w:t xml:space="preserve">āpārskata </w:t>
      </w:r>
      <w:r w:rsidR="002703CD" w:rsidRPr="00C2370A">
        <w:rPr>
          <w:rFonts w:ascii="Arial" w:hAnsi="Arial" w:cs="Arial"/>
          <w:sz w:val="24"/>
          <w:szCs w:val="24"/>
          <w:lang w:val="de-DE"/>
        </w:rPr>
        <w:t>procedūras</w:t>
      </w:r>
      <w:r w:rsidR="006A499B" w:rsidRPr="00C2370A">
        <w:rPr>
          <w:rFonts w:ascii="Arial" w:hAnsi="Arial" w:cs="Arial"/>
          <w:sz w:val="24"/>
          <w:szCs w:val="24"/>
          <w:lang w:val="de-DE"/>
        </w:rPr>
        <w:t>, nodrošin</w:t>
      </w:r>
      <w:r w:rsidRPr="00C2370A">
        <w:rPr>
          <w:rFonts w:ascii="Arial" w:hAnsi="Arial" w:cs="Arial"/>
          <w:sz w:val="24"/>
          <w:szCs w:val="24"/>
          <w:lang w:val="de-DE"/>
        </w:rPr>
        <w:t>ot</w:t>
      </w:r>
      <w:r w:rsidR="006A499B" w:rsidRPr="00C2370A">
        <w:rPr>
          <w:rFonts w:ascii="Arial" w:hAnsi="Arial" w:cs="Arial"/>
          <w:sz w:val="24"/>
          <w:szCs w:val="24"/>
          <w:lang w:val="de-DE"/>
        </w:rPr>
        <w:t>, ka tiek ievērotas visas klientiem pieškirtās tiesības saskaņā ar VDAR.</w:t>
      </w:r>
      <w:r w:rsidR="00855417" w:rsidRPr="00C2370A">
        <w:rPr>
          <w:rFonts w:ascii="Arial" w:hAnsi="Arial" w:cs="Arial"/>
          <w:sz w:val="24"/>
          <w:szCs w:val="24"/>
          <w:lang w:val="de-DE"/>
        </w:rPr>
        <w:t xml:space="preserve"> </w:t>
      </w:r>
      <w:hyperlink w:anchor="_Legal_Basis_for" w:history="1">
        <w:r w:rsidR="002723CE" w:rsidRPr="00C2370A">
          <w:rPr>
            <w:rStyle w:val="Hyperlink"/>
            <w:rFonts w:ascii="Arial" w:hAnsi="Arial" w:cs="Arial"/>
            <w:i/>
            <w:color w:val="auto"/>
            <w:sz w:val="24"/>
            <w:szCs w:val="24"/>
          </w:rPr>
          <w:t>Skat. turpmāk</w:t>
        </w:r>
      </w:hyperlink>
    </w:p>
    <w:p w14:paraId="367E379E" w14:textId="77777777" w:rsidR="00CD3E72" w:rsidRPr="00C2370A" w:rsidRDefault="00CD3E72" w:rsidP="00CD3E72">
      <w:pPr>
        <w:autoSpaceDE w:val="0"/>
        <w:autoSpaceDN w:val="0"/>
        <w:adjustRightInd w:val="0"/>
        <w:jc w:val="both"/>
        <w:rPr>
          <w:rFonts w:ascii="Arial" w:hAnsi="Arial" w:cs="Arial"/>
          <w:i/>
          <w:sz w:val="24"/>
          <w:szCs w:val="24"/>
        </w:rPr>
      </w:pPr>
      <w:r w:rsidRPr="00C2370A">
        <w:rPr>
          <w:rFonts w:ascii="Arial" w:hAnsi="Arial" w:cs="Arial"/>
          <w:i/>
          <w:sz w:val="24"/>
          <w:szCs w:val="24"/>
        </w:rPr>
        <w:t xml:space="preserve">5. </w:t>
      </w:r>
      <w:r w:rsidR="006A499B" w:rsidRPr="00C2370A">
        <w:rPr>
          <w:rFonts w:ascii="Arial" w:hAnsi="Arial" w:cs="Arial"/>
          <w:i/>
          <w:sz w:val="24"/>
          <w:szCs w:val="24"/>
        </w:rPr>
        <w:t>Subjekta piekļuves pieprasījumi</w:t>
      </w:r>
    </w:p>
    <w:p w14:paraId="23286C96" w14:textId="7CEE2EF7" w:rsidR="00CD3E72" w:rsidRPr="00C2370A" w:rsidRDefault="006A499B" w:rsidP="00CD3E72">
      <w:pPr>
        <w:autoSpaceDE w:val="0"/>
        <w:autoSpaceDN w:val="0"/>
        <w:adjustRightInd w:val="0"/>
        <w:ind w:left="708"/>
        <w:jc w:val="both"/>
        <w:rPr>
          <w:rFonts w:ascii="Arial" w:hAnsi="Arial" w:cs="Arial"/>
          <w:sz w:val="24"/>
          <w:szCs w:val="24"/>
        </w:rPr>
      </w:pPr>
      <w:r w:rsidRPr="00C2370A">
        <w:rPr>
          <w:rFonts w:ascii="Arial" w:hAnsi="Arial" w:cs="Arial"/>
          <w:sz w:val="24"/>
          <w:szCs w:val="24"/>
        </w:rPr>
        <w:t>J</w:t>
      </w:r>
      <w:r w:rsidR="00094517" w:rsidRPr="00C2370A">
        <w:rPr>
          <w:rFonts w:ascii="Arial" w:hAnsi="Arial" w:cs="Arial"/>
          <w:sz w:val="24"/>
          <w:szCs w:val="24"/>
        </w:rPr>
        <w:t>āizlemj, kā tiks apstrādā</w:t>
      </w:r>
      <w:r w:rsidRPr="00C2370A">
        <w:rPr>
          <w:rFonts w:ascii="Arial" w:hAnsi="Arial" w:cs="Arial"/>
          <w:sz w:val="24"/>
          <w:szCs w:val="24"/>
        </w:rPr>
        <w:t>t</w:t>
      </w:r>
      <w:r w:rsidR="00094517" w:rsidRPr="00C2370A">
        <w:rPr>
          <w:rFonts w:ascii="Arial" w:hAnsi="Arial" w:cs="Arial"/>
          <w:sz w:val="24"/>
          <w:szCs w:val="24"/>
        </w:rPr>
        <w:t>i</w:t>
      </w:r>
      <w:r w:rsidRPr="00C2370A">
        <w:rPr>
          <w:rFonts w:ascii="Arial" w:hAnsi="Arial" w:cs="Arial"/>
          <w:sz w:val="24"/>
          <w:szCs w:val="24"/>
        </w:rPr>
        <w:t xml:space="preserve"> pieprasījum</w:t>
      </w:r>
      <w:r w:rsidR="00094517" w:rsidRPr="00C2370A">
        <w:rPr>
          <w:rFonts w:ascii="Arial" w:hAnsi="Arial" w:cs="Arial"/>
          <w:sz w:val="24"/>
          <w:szCs w:val="24"/>
        </w:rPr>
        <w:t>i</w:t>
      </w:r>
      <w:r w:rsidRPr="00C2370A">
        <w:rPr>
          <w:rFonts w:ascii="Arial" w:hAnsi="Arial" w:cs="Arial"/>
          <w:sz w:val="24"/>
          <w:szCs w:val="24"/>
        </w:rPr>
        <w:t xml:space="preserve"> viena mēneša laikā un </w:t>
      </w:r>
      <w:r w:rsidR="00094517" w:rsidRPr="00C2370A">
        <w:rPr>
          <w:rFonts w:ascii="Arial" w:hAnsi="Arial" w:cs="Arial"/>
          <w:sz w:val="24"/>
          <w:szCs w:val="24"/>
        </w:rPr>
        <w:t>sniegta jebkāda</w:t>
      </w:r>
      <w:r w:rsidRPr="00C2370A">
        <w:rPr>
          <w:rFonts w:ascii="Arial" w:hAnsi="Arial" w:cs="Arial"/>
          <w:sz w:val="24"/>
          <w:szCs w:val="24"/>
        </w:rPr>
        <w:t xml:space="preserve"> papildu informācij</w:t>
      </w:r>
      <w:r w:rsidR="00094517" w:rsidRPr="00C2370A">
        <w:rPr>
          <w:rFonts w:ascii="Arial" w:hAnsi="Arial" w:cs="Arial"/>
          <w:sz w:val="24"/>
          <w:szCs w:val="24"/>
        </w:rPr>
        <w:t>a</w:t>
      </w:r>
      <w:r w:rsidRPr="00C2370A">
        <w:rPr>
          <w:rFonts w:ascii="Arial" w:hAnsi="Arial" w:cs="Arial"/>
          <w:sz w:val="24"/>
          <w:szCs w:val="24"/>
        </w:rPr>
        <w:t xml:space="preserve">. Ir pamats atteikties </w:t>
      </w:r>
      <w:r w:rsidR="00094517" w:rsidRPr="00C2370A">
        <w:rPr>
          <w:rFonts w:ascii="Arial" w:hAnsi="Arial" w:cs="Arial"/>
          <w:sz w:val="24"/>
          <w:szCs w:val="24"/>
        </w:rPr>
        <w:t xml:space="preserve">no </w:t>
      </w:r>
      <w:r w:rsidRPr="00C2370A">
        <w:rPr>
          <w:rFonts w:ascii="Arial" w:hAnsi="Arial" w:cs="Arial"/>
          <w:sz w:val="24"/>
          <w:szCs w:val="24"/>
        </w:rPr>
        <w:t>subjekta piekļuves pieprasījum</w:t>
      </w:r>
      <w:r w:rsidR="00094517" w:rsidRPr="00C2370A">
        <w:rPr>
          <w:rFonts w:ascii="Arial" w:hAnsi="Arial" w:cs="Arial"/>
          <w:sz w:val="24"/>
          <w:szCs w:val="24"/>
        </w:rPr>
        <w:t>a ievērošanas</w:t>
      </w:r>
      <w:r w:rsidRPr="00C2370A">
        <w:rPr>
          <w:rFonts w:ascii="Arial" w:hAnsi="Arial" w:cs="Arial"/>
          <w:sz w:val="24"/>
          <w:szCs w:val="24"/>
        </w:rPr>
        <w:t xml:space="preserve"> - par acīmredzami nepamatotiem vai pārmērīgiem pieprasījumiem var </w:t>
      </w:r>
      <w:r w:rsidR="00094517" w:rsidRPr="00C2370A">
        <w:rPr>
          <w:rFonts w:ascii="Arial" w:hAnsi="Arial" w:cs="Arial"/>
          <w:sz w:val="24"/>
          <w:szCs w:val="24"/>
        </w:rPr>
        <w:t>piemērot</w:t>
      </w:r>
      <w:r w:rsidRPr="00C2370A">
        <w:rPr>
          <w:rFonts w:ascii="Arial" w:hAnsi="Arial" w:cs="Arial"/>
          <w:sz w:val="24"/>
          <w:szCs w:val="24"/>
        </w:rPr>
        <w:t xml:space="preserve"> samaks</w:t>
      </w:r>
      <w:r w:rsidR="00094517" w:rsidRPr="00C2370A">
        <w:rPr>
          <w:rFonts w:ascii="Arial" w:hAnsi="Arial" w:cs="Arial"/>
          <w:sz w:val="24"/>
          <w:szCs w:val="24"/>
        </w:rPr>
        <w:t>u vai atteikumu</w:t>
      </w:r>
      <w:r w:rsidRPr="00C2370A">
        <w:rPr>
          <w:rFonts w:ascii="Arial" w:hAnsi="Arial" w:cs="Arial"/>
          <w:sz w:val="24"/>
          <w:szCs w:val="24"/>
        </w:rPr>
        <w:t xml:space="preserve">. </w:t>
      </w:r>
      <w:r w:rsidR="00094517" w:rsidRPr="00C2370A">
        <w:rPr>
          <w:rFonts w:ascii="Arial" w:hAnsi="Arial" w:cs="Arial"/>
          <w:sz w:val="24"/>
          <w:szCs w:val="24"/>
        </w:rPr>
        <w:t>J</w:t>
      </w:r>
      <w:r w:rsidRPr="00C2370A">
        <w:rPr>
          <w:rFonts w:ascii="Arial" w:hAnsi="Arial" w:cs="Arial"/>
          <w:sz w:val="24"/>
          <w:szCs w:val="24"/>
        </w:rPr>
        <w:t>āizveido sistēma, lai risinātu citus klientu pieprasījumus, piemēram, tiesības labot neprecīzus datus. Būtu lietderīgi apsvērt iespēju izveidot sistēmas, kas personām ļau</w:t>
      </w:r>
      <w:r w:rsidR="00876EED" w:rsidRPr="00C2370A">
        <w:rPr>
          <w:rFonts w:ascii="Arial" w:hAnsi="Arial" w:cs="Arial"/>
          <w:sz w:val="24"/>
          <w:szCs w:val="24"/>
        </w:rPr>
        <w:t>tu</w:t>
      </w:r>
      <w:r w:rsidRPr="00C2370A">
        <w:rPr>
          <w:rFonts w:ascii="Arial" w:hAnsi="Arial" w:cs="Arial"/>
          <w:sz w:val="24"/>
          <w:szCs w:val="24"/>
        </w:rPr>
        <w:t xml:space="preserve"> piekļūt savai informācijai tiešsaistē.</w:t>
      </w:r>
    </w:p>
    <w:p w14:paraId="60DA7535" w14:textId="77777777" w:rsidR="00AE268C" w:rsidRPr="00C2370A" w:rsidRDefault="00AE268C" w:rsidP="00AE268C">
      <w:pPr>
        <w:autoSpaceDE w:val="0"/>
        <w:autoSpaceDN w:val="0"/>
        <w:adjustRightInd w:val="0"/>
        <w:jc w:val="both"/>
        <w:rPr>
          <w:rFonts w:ascii="Arial" w:hAnsi="Arial" w:cs="Arial"/>
          <w:i/>
          <w:iCs/>
          <w:sz w:val="24"/>
          <w:szCs w:val="24"/>
        </w:rPr>
      </w:pPr>
      <w:r w:rsidRPr="00C2370A">
        <w:rPr>
          <w:rFonts w:ascii="Arial" w:hAnsi="Arial" w:cs="Arial"/>
          <w:i/>
          <w:iCs/>
          <w:sz w:val="24"/>
          <w:szCs w:val="24"/>
        </w:rPr>
        <w:t xml:space="preserve">6. </w:t>
      </w:r>
      <w:r w:rsidR="00EA4773" w:rsidRPr="00C2370A">
        <w:rPr>
          <w:rFonts w:ascii="Arial" w:hAnsi="Arial" w:cs="Arial"/>
          <w:i/>
          <w:iCs/>
          <w:sz w:val="24"/>
          <w:szCs w:val="24"/>
        </w:rPr>
        <w:t>Datu apstrādes juridiskais pamats</w:t>
      </w:r>
    </w:p>
    <w:p w14:paraId="37CF4D5E" w14:textId="588CB1C4" w:rsidR="00AE268C" w:rsidRPr="00C2370A" w:rsidRDefault="00094517" w:rsidP="00855417">
      <w:pPr>
        <w:autoSpaceDE w:val="0"/>
        <w:autoSpaceDN w:val="0"/>
        <w:adjustRightInd w:val="0"/>
        <w:ind w:left="708"/>
        <w:jc w:val="both"/>
        <w:rPr>
          <w:rFonts w:ascii="Arial" w:hAnsi="Arial" w:cs="Arial"/>
          <w:i/>
          <w:sz w:val="24"/>
          <w:szCs w:val="24"/>
        </w:rPr>
      </w:pPr>
      <w:r w:rsidRPr="00C2370A">
        <w:rPr>
          <w:rFonts w:ascii="Arial" w:hAnsi="Arial" w:cs="Arial"/>
          <w:sz w:val="24"/>
          <w:szCs w:val="24"/>
        </w:rPr>
        <w:t>Jāizskata dažā</w:t>
      </w:r>
      <w:r w:rsidR="002723CE" w:rsidRPr="00C2370A">
        <w:rPr>
          <w:rFonts w:ascii="Arial" w:hAnsi="Arial" w:cs="Arial"/>
          <w:sz w:val="24"/>
          <w:szCs w:val="24"/>
        </w:rPr>
        <w:t>di</w:t>
      </w:r>
      <w:r w:rsidR="00EA4773" w:rsidRPr="00C2370A">
        <w:rPr>
          <w:rFonts w:ascii="Arial" w:hAnsi="Arial" w:cs="Arial"/>
          <w:sz w:val="24"/>
          <w:szCs w:val="24"/>
        </w:rPr>
        <w:t xml:space="preserve"> datu apstrādes veidi, </w:t>
      </w:r>
      <w:r w:rsidR="002723CE" w:rsidRPr="00C2370A">
        <w:rPr>
          <w:rFonts w:ascii="Arial" w:hAnsi="Arial" w:cs="Arial"/>
          <w:sz w:val="24"/>
          <w:szCs w:val="24"/>
        </w:rPr>
        <w:t>jānosaka</w:t>
      </w:r>
      <w:r w:rsidR="00EA4773" w:rsidRPr="00C2370A">
        <w:rPr>
          <w:rFonts w:ascii="Arial" w:hAnsi="Arial" w:cs="Arial"/>
          <w:sz w:val="24"/>
          <w:szCs w:val="24"/>
        </w:rPr>
        <w:t xml:space="preserve"> juridisk</w:t>
      </w:r>
      <w:r w:rsidR="002723CE" w:rsidRPr="00C2370A">
        <w:rPr>
          <w:rFonts w:ascii="Arial" w:hAnsi="Arial" w:cs="Arial"/>
          <w:sz w:val="24"/>
          <w:szCs w:val="24"/>
        </w:rPr>
        <w:t>ais</w:t>
      </w:r>
      <w:r w:rsidR="00EA4773" w:rsidRPr="00C2370A">
        <w:rPr>
          <w:rFonts w:ascii="Arial" w:hAnsi="Arial" w:cs="Arial"/>
          <w:sz w:val="24"/>
          <w:szCs w:val="24"/>
        </w:rPr>
        <w:t xml:space="preserve"> pamat</w:t>
      </w:r>
      <w:r w:rsidR="002723CE" w:rsidRPr="00C2370A">
        <w:rPr>
          <w:rFonts w:ascii="Arial" w:hAnsi="Arial" w:cs="Arial"/>
          <w:sz w:val="24"/>
          <w:szCs w:val="24"/>
        </w:rPr>
        <w:t>s</w:t>
      </w:r>
      <w:r w:rsidR="00EA4773" w:rsidRPr="00C2370A">
        <w:rPr>
          <w:rFonts w:ascii="Arial" w:hAnsi="Arial" w:cs="Arial"/>
          <w:sz w:val="24"/>
          <w:szCs w:val="24"/>
        </w:rPr>
        <w:t xml:space="preserve"> pro</w:t>
      </w:r>
      <w:r w:rsidR="002723CE" w:rsidRPr="00C2370A">
        <w:rPr>
          <w:rFonts w:ascii="Arial" w:hAnsi="Arial" w:cs="Arial"/>
          <w:sz w:val="24"/>
          <w:szCs w:val="24"/>
        </w:rPr>
        <w:t>cesa veikšanai</w:t>
      </w:r>
      <w:r w:rsidR="00876EED" w:rsidRPr="00C2370A">
        <w:rPr>
          <w:rFonts w:ascii="Arial" w:hAnsi="Arial" w:cs="Arial"/>
          <w:sz w:val="24"/>
          <w:szCs w:val="24"/>
        </w:rPr>
        <w:t>,</w:t>
      </w:r>
      <w:r w:rsidR="002723CE" w:rsidRPr="00C2370A">
        <w:rPr>
          <w:rFonts w:ascii="Arial" w:hAnsi="Arial" w:cs="Arial"/>
          <w:sz w:val="24"/>
          <w:szCs w:val="24"/>
        </w:rPr>
        <w:t xml:space="preserve"> un to ieteicams dokumentēt</w:t>
      </w:r>
      <w:r w:rsidR="00AE268C" w:rsidRPr="00C2370A">
        <w:rPr>
          <w:rFonts w:ascii="Arial" w:hAnsi="Arial" w:cs="Arial"/>
          <w:sz w:val="24"/>
          <w:szCs w:val="24"/>
        </w:rPr>
        <w:t>.</w:t>
      </w:r>
      <w:r w:rsidR="00B35D20" w:rsidRPr="00C2370A">
        <w:rPr>
          <w:rFonts w:ascii="Arial" w:hAnsi="Arial" w:cs="Arial"/>
          <w:sz w:val="24"/>
          <w:szCs w:val="24"/>
        </w:rPr>
        <w:t xml:space="preserve"> </w:t>
      </w:r>
      <w:hyperlink w:anchor="_Legal_Basis_for" w:history="1">
        <w:r w:rsidR="00B35D20" w:rsidRPr="00C2370A">
          <w:rPr>
            <w:rStyle w:val="Hyperlink"/>
            <w:rFonts w:ascii="Arial" w:hAnsi="Arial" w:cs="Arial"/>
            <w:i/>
            <w:color w:val="auto"/>
            <w:sz w:val="24"/>
            <w:szCs w:val="24"/>
          </w:rPr>
          <w:t>S</w:t>
        </w:r>
        <w:r w:rsidR="002723CE" w:rsidRPr="00C2370A">
          <w:rPr>
            <w:rStyle w:val="Hyperlink"/>
            <w:rFonts w:ascii="Arial" w:hAnsi="Arial" w:cs="Arial"/>
            <w:i/>
            <w:color w:val="auto"/>
            <w:sz w:val="24"/>
            <w:szCs w:val="24"/>
          </w:rPr>
          <w:t>kat.</w:t>
        </w:r>
        <w:r w:rsidR="00EA4773" w:rsidRPr="00C2370A">
          <w:rPr>
            <w:rStyle w:val="Hyperlink"/>
            <w:rFonts w:ascii="Arial" w:hAnsi="Arial" w:cs="Arial"/>
            <w:i/>
            <w:color w:val="auto"/>
            <w:sz w:val="24"/>
            <w:szCs w:val="24"/>
          </w:rPr>
          <w:t xml:space="preserve"> turpmāk</w:t>
        </w:r>
      </w:hyperlink>
    </w:p>
    <w:p w14:paraId="26D7E432" w14:textId="77777777" w:rsidR="00AE268C" w:rsidRPr="00C2370A" w:rsidRDefault="00AE268C" w:rsidP="00AE268C">
      <w:pPr>
        <w:autoSpaceDE w:val="0"/>
        <w:autoSpaceDN w:val="0"/>
        <w:adjustRightInd w:val="0"/>
        <w:jc w:val="both"/>
        <w:rPr>
          <w:rFonts w:ascii="Arial" w:hAnsi="Arial" w:cs="Arial"/>
          <w:i/>
          <w:iCs/>
          <w:sz w:val="24"/>
          <w:szCs w:val="24"/>
        </w:rPr>
      </w:pPr>
      <w:r w:rsidRPr="00C2370A">
        <w:rPr>
          <w:rFonts w:ascii="Arial" w:hAnsi="Arial" w:cs="Arial"/>
          <w:i/>
          <w:iCs/>
          <w:sz w:val="24"/>
          <w:szCs w:val="24"/>
        </w:rPr>
        <w:t xml:space="preserve">7. </w:t>
      </w:r>
      <w:r w:rsidR="00EA4773" w:rsidRPr="00C2370A">
        <w:rPr>
          <w:rFonts w:ascii="Arial" w:hAnsi="Arial" w:cs="Arial"/>
          <w:i/>
          <w:iCs/>
          <w:sz w:val="24"/>
          <w:szCs w:val="24"/>
        </w:rPr>
        <w:t>Piekrišana</w:t>
      </w:r>
    </w:p>
    <w:p w14:paraId="435A0BDC" w14:textId="71E61C26" w:rsidR="00B35D20" w:rsidRPr="00C2370A" w:rsidRDefault="00EA4773" w:rsidP="00B35D20">
      <w:pPr>
        <w:ind w:left="708"/>
        <w:jc w:val="both"/>
        <w:rPr>
          <w:rFonts w:ascii="Arial" w:hAnsi="Arial" w:cs="Arial"/>
          <w:i/>
          <w:sz w:val="24"/>
          <w:szCs w:val="24"/>
        </w:rPr>
      </w:pPr>
      <w:r w:rsidRPr="00C2370A">
        <w:rPr>
          <w:rFonts w:ascii="Arial" w:hAnsi="Arial" w:cs="Arial"/>
          <w:sz w:val="24"/>
          <w:szCs w:val="24"/>
        </w:rPr>
        <w:t xml:space="preserve">Ja par datu apstrādes juridisko pamatu tiek izmantota piekrišana (un tas ir nepieciešams, apstrādājot īpašās kategorijas datus), no klienta </w:t>
      </w:r>
      <w:r w:rsidR="002723CE" w:rsidRPr="00C2370A">
        <w:rPr>
          <w:rFonts w:ascii="Arial" w:hAnsi="Arial" w:cs="Arial"/>
          <w:sz w:val="24"/>
          <w:szCs w:val="24"/>
        </w:rPr>
        <w:t xml:space="preserve">ir jāsaņem </w:t>
      </w:r>
      <w:r w:rsidR="000C1374" w:rsidRPr="00C2370A">
        <w:rPr>
          <w:rFonts w:ascii="Arial" w:hAnsi="Arial" w:cs="Arial"/>
          <w:sz w:val="24"/>
          <w:szCs w:val="24"/>
        </w:rPr>
        <w:t>nepārprotama</w:t>
      </w:r>
      <w:r w:rsidRPr="00C2370A">
        <w:rPr>
          <w:rFonts w:ascii="Arial" w:hAnsi="Arial" w:cs="Arial"/>
          <w:sz w:val="24"/>
          <w:szCs w:val="24"/>
        </w:rPr>
        <w:t xml:space="preserve"> piekrišana</w:t>
      </w:r>
      <w:r w:rsidR="002723CE" w:rsidRPr="00C2370A">
        <w:rPr>
          <w:rFonts w:ascii="Arial" w:hAnsi="Arial" w:cs="Arial"/>
          <w:sz w:val="24"/>
          <w:szCs w:val="24"/>
        </w:rPr>
        <w:t xml:space="preserve"> datu</w:t>
      </w:r>
      <w:r w:rsidRPr="00C2370A">
        <w:rPr>
          <w:rFonts w:ascii="Arial" w:hAnsi="Arial" w:cs="Arial"/>
          <w:sz w:val="24"/>
          <w:szCs w:val="24"/>
        </w:rPr>
        <w:t xml:space="preserve"> savāk</w:t>
      </w:r>
      <w:r w:rsidR="002723CE" w:rsidRPr="00C2370A">
        <w:rPr>
          <w:rFonts w:ascii="Arial" w:hAnsi="Arial" w:cs="Arial"/>
          <w:sz w:val="24"/>
          <w:szCs w:val="24"/>
        </w:rPr>
        <w:t>šanai</w:t>
      </w:r>
      <w:r w:rsidRPr="00C2370A">
        <w:rPr>
          <w:rFonts w:ascii="Arial" w:hAnsi="Arial" w:cs="Arial"/>
          <w:sz w:val="24"/>
          <w:szCs w:val="24"/>
        </w:rPr>
        <w:t xml:space="preserve"> un </w:t>
      </w:r>
      <w:r w:rsidR="002723CE" w:rsidRPr="00C2370A">
        <w:rPr>
          <w:rFonts w:ascii="Arial" w:hAnsi="Arial" w:cs="Arial"/>
          <w:sz w:val="24"/>
          <w:szCs w:val="24"/>
        </w:rPr>
        <w:t>apstrādāšanai</w:t>
      </w:r>
      <w:r w:rsidR="00C55DA6" w:rsidRPr="00C2370A">
        <w:rPr>
          <w:rFonts w:ascii="Arial" w:hAnsi="Arial" w:cs="Arial"/>
          <w:sz w:val="24"/>
          <w:szCs w:val="24"/>
        </w:rPr>
        <w:t xml:space="preserve">. </w:t>
      </w:r>
      <w:hyperlink w:anchor="_Consent" w:history="1">
        <w:r w:rsidR="00B35D20" w:rsidRPr="00C2370A">
          <w:rPr>
            <w:rStyle w:val="Hyperlink"/>
            <w:rFonts w:ascii="Arial" w:hAnsi="Arial" w:cs="Arial"/>
            <w:i/>
            <w:color w:val="auto"/>
            <w:sz w:val="24"/>
            <w:szCs w:val="24"/>
          </w:rPr>
          <w:t>S</w:t>
        </w:r>
        <w:r w:rsidR="002723CE" w:rsidRPr="00C2370A">
          <w:rPr>
            <w:rStyle w:val="Hyperlink"/>
            <w:rFonts w:ascii="Arial" w:hAnsi="Arial" w:cs="Arial"/>
            <w:i/>
            <w:color w:val="auto"/>
            <w:sz w:val="24"/>
            <w:szCs w:val="24"/>
          </w:rPr>
          <w:t>kat. turpmāk</w:t>
        </w:r>
      </w:hyperlink>
    </w:p>
    <w:p w14:paraId="7085CB83" w14:textId="77777777" w:rsidR="00B35D20" w:rsidRPr="00C2370A" w:rsidRDefault="00B35D20" w:rsidP="00C55DA6">
      <w:pPr>
        <w:jc w:val="both"/>
        <w:rPr>
          <w:rFonts w:ascii="Arial" w:hAnsi="Arial" w:cs="Arial"/>
          <w:i/>
          <w:sz w:val="24"/>
          <w:szCs w:val="24"/>
        </w:rPr>
      </w:pPr>
      <w:r w:rsidRPr="00C2370A">
        <w:rPr>
          <w:rFonts w:ascii="Arial" w:hAnsi="Arial" w:cs="Arial"/>
          <w:i/>
          <w:sz w:val="24"/>
          <w:szCs w:val="24"/>
        </w:rPr>
        <w:t xml:space="preserve">8. </w:t>
      </w:r>
      <w:r w:rsidR="00EA4773" w:rsidRPr="00C2370A">
        <w:rPr>
          <w:rFonts w:ascii="Arial" w:hAnsi="Arial" w:cs="Arial"/>
          <w:i/>
          <w:sz w:val="24"/>
          <w:szCs w:val="24"/>
        </w:rPr>
        <w:t>Īpašas kategorijas dati</w:t>
      </w:r>
    </w:p>
    <w:p w14:paraId="57DD6390" w14:textId="2E2DE171" w:rsidR="00C55DA6" w:rsidRPr="00C2370A" w:rsidRDefault="00EA4773" w:rsidP="00B87E7F">
      <w:pPr>
        <w:ind w:left="708"/>
        <w:jc w:val="both"/>
        <w:rPr>
          <w:rFonts w:ascii="Arial" w:hAnsi="Arial" w:cs="Arial"/>
          <w:sz w:val="24"/>
          <w:szCs w:val="24"/>
        </w:rPr>
      </w:pPr>
      <w:r w:rsidRPr="00C2370A">
        <w:rPr>
          <w:rFonts w:ascii="Arial" w:hAnsi="Arial" w:cs="Arial"/>
          <w:sz w:val="24"/>
          <w:szCs w:val="24"/>
        </w:rPr>
        <w:t>Īpašas kategorijas datus, piemēram, informāciju par klient</w:t>
      </w:r>
      <w:r w:rsidR="008F6484" w:rsidRPr="00C2370A">
        <w:rPr>
          <w:rFonts w:ascii="Arial" w:hAnsi="Arial" w:cs="Arial"/>
          <w:sz w:val="24"/>
          <w:szCs w:val="24"/>
        </w:rPr>
        <w:t>a</w:t>
      </w:r>
      <w:r w:rsidRPr="00C2370A">
        <w:rPr>
          <w:rFonts w:ascii="Arial" w:hAnsi="Arial" w:cs="Arial"/>
          <w:sz w:val="24"/>
          <w:szCs w:val="24"/>
        </w:rPr>
        <w:t xml:space="preserve"> rasi vai etnisko izcelsmi, reliģisko pārliecību, veselību, invaliditāti vai seksuālo orientāciju, var apstrādāt tik ilgi, cik tas ir nepieciešams, lai veiktu rezervāciju, un ar nosacījumu, ka ir saņemta klienta nepārprotama piekrišana</w:t>
      </w:r>
      <w:r w:rsidR="00C55DA6" w:rsidRPr="00C2370A">
        <w:rPr>
          <w:rFonts w:ascii="Arial" w:hAnsi="Arial" w:cs="Arial"/>
          <w:sz w:val="24"/>
          <w:szCs w:val="24"/>
        </w:rPr>
        <w:t xml:space="preserve">. </w:t>
      </w:r>
    </w:p>
    <w:p w14:paraId="634178A2" w14:textId="77777777" w:rsidR="00AE268C" w:rsidRPr="00C2370A" w:rsidRDefault="00B35D20" w:rsidP="00AE268C">
      <w:pPr>
        <w:autoSpaceDE w:val="0"/>
        <w:autoSpaceDN w:val="0"/>
        <w:adjustRightInd w:val="0"/>
        <w:jc w:val="both"/>
        <w:rPr>
          <w:rFonts w:ascii="Arial" w:hAnsi="Arial" w:cs="Arial"/>
          <w:i/>
          <w:iCs/>
          <w:sz w:val="24"/>
          <w:szCs w:val="24"/>
        </w:rPr>
      </w:pPr>
      <w:r w:rsidRPr="00C2370A">
        <w:rPr>
          <w:rFonts w:ascii="Arial" w:hAnsi="Arial" w:cs="Arial"/>
          <w:i/>
          <w:iCs/>
          <w:sz w:val="24"/>
          <w:szCs w:val="24"/>
        </w:rPr>
        <w:t>9</w:t>
      </w:r>
      <w:r w:rsidR="00AE268C" w:rsidRPr="00C2370A">
        <w:rPr>
          <w:rFonts w:ascii="Arial" w:hAnsi="Arial" w:cs="Arial"/>
          <w:i/>
          <w:iCs/>
          <w:sz w:val="24"/>
          <w:szCs w:val="24"/>
        </w:rPr>
        <w:t xml:space="preserve">. </w:t>
      </w:r>
      <w:r w:rsidR="000C1374" w:rsidRPr="00C2370A">
        <w:rPr>
          <w:rFonts w:ascii="Arial" w:hAnsi="Arial" w:cs="Arial"/>
          <w:i/>
          <w:iCs/>
          <w:sz w:val="24"/>
          <w:szCs w:val="24"/>
        </w:rPr>
        <w:t>Datu aizsardzības pārkāpumi</w:t>
      </w:r>
    </w:p>
    <w:p w14:paraId="61BDB937" w14:textId="50394078" w:rsidR="00AE268C" w:rsidRPr="00C2370A" w:rsidRDefault="008F6484" w:rsidP="00B87E7F">
      <w:pPr>
        <w:autoSpaceDE w:val="0"/>
        <w:autoSpaceDN w:val="0"/>
        <w:adjustRightInd w:val="0"/>
        <w:ind w:left="708"/>
        <w:jc w:val="both"/>
        <w:rPr>
          <w:rFonts w:ascii="Arial" w:hAnsi="Arial" w:cs="Arial"/>
          <w:sz w:val="24"/>
          <w:szCs w:val="24"/>
        </w:rPr>
      </w:pPr>
      <w:r w:rsidRPr="00C2370A">
        <w:rPr>
          <w:rFonts w:ascii="Arial" w:hAnsi="Arial" w:cs="Arial"/>
          <w:sz w:val="24"/>
          <w:szCs w:val="24"/>
        </w:rPr>
        <w:t>J</w:t>
      </w:r>
      <w:r w:rsidR="006A48EF" w:rsidRPr="00C2370A">
        <w:rPr>
          <w:rFonts w:ascii="Arial" w:hAnsi="Arial" w:cs="Arial"/>
          <w:sz w:val="24"/>
          <w:szCs w:val="24"/>
        </w:rPr>
        <w:t xml:space="preserve">āpārliecinās, ka ir piemērotas procedūras, lai atklātu, ziņotu un izmeklētu personas datu pārkāpumu. Tas ietvert esošo datu veidu novērtēšanu un datu dokumentēšanu, par kuriem jāziņo datu aizsardzības pārkāpuma gadījumā. Dažos gadījumos </w:t>
      </w:r>
      <w:r w:rsidRPr="00C2370A">
        <w:rPr>
          <w:rFonts w:ascii="Arial" w:hAnsi="Arial" w:cs="Arial"/>
          <w:sz w:val="24"/>
          <w:szCs w:val="24"/>
        </w:rPr>
        <w:t>ir</w:t>
      </w:r>
      <w:r w:rsidR="006A48EF" w:rsidRPr="00C2370A">
        <w:rPr>
          <w:rFonts w:ascii="Arial" w:hAnsi="Arial" w:cs="Arial"/>
          <w:sz w:val="24"/>
          <w:szCs w:val="24"/>
        </w:rPr>
        <w:t xml:space="preserve"> jāziņo klientiem, kuru dati ir tieši pakļauti pārkāpumam, piemēram, ja pārkāpums varētu viņus pakļaut iespējamiem finansiāliem zaudējumiem. Lielākām organizācijām jāizstrādā politika un procedūras</w:t>
      </w:r>
      <w:r w:rsidRPr="00C2370A">
        <w:rPr>
          <w:rFonts w:ascii="Arial" w:hAnsi="Arial" w:cs="Arial"/>
          <w:sz w:val="24"/>
          <w:szCs w:val="24"/>
        </w:rPr>
        <w:t xml:space="preserve"> datu pārkāpumu pārvaldīšanai - gan visa uzņēmuma</w:t>
      </w:r>
      <w:r w:rsidR="006A48EF" w:rsidRPr="00C2370A">
        <w:rPr>
          <w:rFonts w:ascii="Arial" w:hAnsi="Arial" w:cs="Arial"/>
          <w:sz w:val="24"/>
          <w:szCs w:val="24"/>
        </w:rPr>
        <w:t xml:space="preserve">, gan </w:t>
      </w:r>
      <w:r w:rsidRPr="00C2370A">
        <w:rPr>
          <w:rFonts w:ascii="Arial" w:hAnsi="Arial" w:cs="Arial"/>
          <w:sz w:val="24"/>
          <w:szCs w:val="24"/>
        </w:rPr>
        <w:t>struktūrvienību</w:t>
      </w:r>
      <w:r w:rsidR="006A48EF" w:rsidRPr="00C2370A">
        <w:rPr>
          <w:rFonts w:ascii="Arial" w:hAnsi="Arial" w:cs="Arial"/>
          <w:sz w:val="24"/>
          <w:szCs w:val="24"/>
        </w:rPr>
        <w:t xml:space="preserve"> līmenī. Jāatzīmē, ka </w:t>
      </w:r>
      <w:r w:rsidR="005A4AB1" w:rsidRPr="00C2370A">
        <w:rPr>
          <w:rFonts w:ascii="Arial" w:hAnsi="Arial" w:cs="Arial"/>
          <w:sz w:val="24"/>
          <w:szCs w:val="24"/>
        </w:rPr>
        <w:t xml:space="preserve">par </w:t>
      </w:r>
      <w:r w:rsidR="006A48EF" w:rsidRPr="00C2370A">
        <w:rPr>
          <w:rFonts w:ascii="Arial" w:hAnsi="Arial" w:cs="Arial"/>
          <w:sz w:val="24"/>
          <w:szCs w:val="24"/>
        </w:rPr>
        <w:t>prasības neievērošan</w:t>
      </w:r>
      <w:r w:rsidR="005A4AB1" w:rsidRPr="00C2370A">
        <w:rPr>
          <w:rFonts w:ascii="Arial" w:hAnsi="Arial" w:cs="Arial"/>
          <w:sz w:val="24"/>
          <w:szCs w:val="24"/>
        </w:rPr>
        <w:t>u</w:t>
      </w:r>
      <w:r w:rsidR="006A48EF" w:rsidRPr="00C2370A">
        <w:rPr>
          <w:rFonts w:ascii="Arial" w:hAnsi="Arial" w:cs="Arial"/>
          <w:sz w:val="24"/>
          <w:szCs w:val="24"/>
        </w:rPr>
        <w:t xml:space="preserve"> un neziņošan</w:t>
      </w:r>
      <w:r w:rsidR="005A4AB1" w:rsidRPr="00C2370A">
        <w:rPr>
          <w:rFonts w:ascii="Arial" w:hAnsi="Arial" w:cs="Arial"/>
          <w:sz w:val="24"/>
          <w:szCs w:val="24"/>
        </w:rPr>
        <w:t>u</w:t>
      </w:r>
      <w:r w:rsidR="006A48EF" w:rsidRPr="00C2370A">
        <w:rPr>
          <w:rFonts w:ascii="Arial" w:hAnsi="Arial" w:cs="Arial"/>
          <w:sz w:val="24"/>
          <w:szCs w:val="24"/>
        </w:rPr>
        <w:t xml:space="preserve"> par pārkāpumu</w:t>
      </w:r>
      <w:r w:rsidR="005A4AB1" w:rsidRPr="00C2370A">
        <w:rPr>
          <w:rFonts w:ascii="Arial" w:hAnsi="Arial" w:cs="Arial"/>
          <w:sz w:val="24"/>
          <w:szCs w:val="24"/>
        </w:rPr>
        <w:t xml:space="preserve"> var</w:t>
      </w:r>
      <w:r w:rsidR="006A48EF" w:rsidRPr="00C2370A">
        <w:rPr>
          <w:rFonts w:ascii="Arial" w:hAnsi="Arial" w:cs="Arial"/>
          <w:sz w:val="24"/>
          <w:szCs w:val="24"/>
        </w:rPr>
        <w:t xml:space="preserve"> </w:t>
      </w:r>
      <w:r w:rsidR="00983551" w:rsidRPr="00C2370A">
        <w:rPr>
          <w:rFonts w:ascii="Arial" w:hAnsi="Arial" w:cs="Arial"/>
          <w:sz w:val="24"/>
          <w:szCs w:val="24"/>
        </w:rPr>
        <w:t xml:space="preserve">piemērot </w:t>
      </w:r>
      <w:r w:rsidR="006A48EF" w:rsidRPr="00C2370A">
        <w:rPr>
          <w:rFonts w:ascii="Arial" w:hAnsi="Arial" w:cs="Arial"/>
          <w:sz w:val="24"/>
          <w:szCs w:val="24"/>
        </w:rPr>
        <w:t>naudas sodu</w:t>
      </w:r>
      <w:r w:rsidR="005A4AB1" w:rsidRPr="00C2370A">
        <w:rPr>
          <w:rFonts w:ascii="Arial" w:hAnsi="Arial" w:cs="Arial"/>
          <w:sz w:val="24"/>
          <w:szCs w:val="24"/>
        </w:rPr>
        <w:t>.</w:t>
      </w:r>
    </w:p>
    <w:p w14:paraId="46774F11" w14:textId="77777777" w:rsidR="00AE268C" w:rsidRPr="00C2370A" w:rsidRDefault="00B35D20" w:rsidP="00AE268C">
      <w:pPr>
        <w:autoSpaceDE w:val="0"/>
        <w:autoSpaceDN w:val="0"/>
        <w:adjustRightInd w:val="0"/>
        <w:jc w:val="both"/>
        <w:rPr>
          <w:rFonts w:ascii="Arial" w:hAnsi="Arial" w:cs="Arial"/>
          <w:i/>
          <w:iCs/>
          <w:sz w:val="24"/>
          <w:szCs w:val="24"/>
        </w:rPr>
      </w:pPr>
      <w:r w:rsidRPr="00C2370A">
        <w:rPr>
          <w:rFonts w:ascii="Arial" w:hAnsi="Arial" w:cs="Arial"/>
          <w:i/>
          <w:iCs/>
          <w:sz w:val="24"/>
          <w:szCs w:val="24"/>
        </w:rPr>
        <w:t>10</w:t>
      </w:r>
      <w:r w:rsidR="00AE268C" w:rsidRPr="00C2370A">
        <w:rPr>
          <w:rFonts w:ascii="Arial" w:hAnsi="Arial" w:cs="Arial"/>
          <w:i/>
          <w:iCs/>
          <w:sz w:val="24"/>
          <w:szCs w:val="24"/>
        </w:rPr>
        <w:t xml:space="preserve">. </w:t>
      </w:r>
      <w:r w:rsidR="002B7BDA" w:rsidRPr="00C2370A">
        <w:rPr>
          <w:rFonts w:ascii="Arial" w:hAnsi="Arial" w:cs="Arial"/>
          <w:i/>
          <w:iCs/>
          <w:sz w:val="24"/>
          <w:szCs w:val="24"/>
        </w:rPr>
        <w:t>Starptautiskie pārskaitījumi</w:t>
      </w:r>
    </w:p>
    <w:p w14:paraId="6A212214" w14:textId="3583B20C" w:rsidR="00AE268C" w:rsidRPr="00C2370A" w:rsidRDefault="00250B77" w:rsidP="00D44392">
      <w:pPr>
        <w:autoSpaceDE w:val="0"/>
        <w:autoSpaceDN w:val="0"/>
        <w:adjustRightInd w:val="0"/>
        <w:ind w:left="708"/>
        <w:rPr>
          <w:rFonts w:ascii="Arial" w:hAnsi="Arial" w:cs="Arial"/>
          <w:i/>
          <w:sz w:val="24"/>
          <w:szCs w:val="24"/>
        </w:rPr>
      </w:pPr>
      <w:r w:rsidRPr="00C2370A">
        <w:rPr>
          <w:rFonts w:ascii="Arial" w:hAnsi="Arial" w:cs="Arial"/>
          <w:sz w:val="24"/>
          <w:szCs w:val="24"/>
        </w:rPr>
        <w:t>Jā</w:t>
      </w:r>
      <w:r w:rsidR="000B354A" w:rsidRPr="00C2370A">
        <w:rPr>
          <w:rFonts w:ascii="Arial" w:hAnsi="Arial" w:cs="Arial"/>
          <w:sz w:val="24"/>
          <w:szCs w:val="24"/>
        </w:rPr>
        <w:t>nodroš</w:t>
      </w:r>
      <w:r w:rsidRPr="00C2370A">
        <w:rPr>
          <w:rFonts w:ascii="Arial" w:hAnsi="Arial" w:cs="Arial"/>
          <w:sz w:val="24"/>
          <w:szCs w:val="24"/>
        </w:rPr>
        <w:t xml:space="preserve">ina </w:t>
      </w:r>
      <w:r w:rsidR="000B354A" w:rsidRPr="00C2370A">
        <w:rPr>
          <w:rFonts w:ascii="Arial" w:hAnsi="Arial" w:cs="Arial"/>
          <w:sz w:val="24"/>
          <w:szCs w:val="24"/>
        </w:rPr>
        <w:t xml:space="preserve">juridisks pamats personas datu pārsūtīšanai jurisdikcijām, kuras nav atzītas par atbilstošām datu aizsardzības noteikumiem. Parasti </w:t>
      </w:r>
      <w:r w:rsidR="00D44392" w:rsidRPr="00C2370A">
        <w:rPr>
          <w:rFonts w:ascii="Arial" w:hAnsi="Arial" w:cs="Arial"/>
          <w:sz w:val="24"/>
          <w:szCs w:val="24"/>
        </w:rPr>
        <w:t>šādā gadījumā</w:t>
      </w:r>
      <w:r w:rsidRPr="00C2370A">
        <w:rPr>
          <w:rFonts w:ascii="Arial" w:hAnsi="Arial" w:cs="Arial"/>
          <w:sz w:val="24"/>
          <w:szCs w:val="24"/>
        </w:rPr>
        <w:t xml:space="preserve"> ir </w:t>
      </w:r>
      <w:r w:rsidRPr="00C2370A">
        <w:rPr>
          <w:rFonts w:ascii="Arial" w:hAnsi="Arial" w:cs="Arial"/>
          <w:sz w:val="24"/>
          <w:szCs w:val="24"/>
        </w:rPr>
        <w:lastRenderedPageBreak/>
        <w:t>nepieciešama datu subjekta piekrišana</w:t>
      </w:r>
      <w:r w:rsidR="000B354A" w:rsidRPr="00C2370A">
        <w:rPr>
          <w:rFonts w:ascii="Arial" w:hAnsi="Arial" w:cs="Arial"/>
          <w:sz w:val="24"/>
          <w:szCs w:val="24"/>
        </w:rPr>
        <w:t xml:space="preserve">, </w:t>
      </w:r>
      <w:r w:rsidR="00D44392" w:rsidRPr="00C2370A">
        <w:rPr>
          <w:rFonts w:ascii="Arial" w:hAnsi="Arial" w:cs="Arial"/>
          <w:sz w:val="24"/>
          <w:szCs w:val="24"/>
        </w:rPr>
        <w:t>it</w:t>
      </w:r>
      <w:r w:rsidR="000B354A" w:rsidRPr="00C2370A">
        <w:rPr>
          <w:rFonts w:ascii="Arial" w:hAnsi="Arial" w:cs="Arial"/>
          <w:sz w:val="24"/>
          <w:szCs w:val="24"/>
        </w:rPr>
        <w:t xml:space="preserve"> īpaši, ja dati </w:t>
      </w:r>
      <w:r w:rsidR="00D44392" w:rsidRPr="00C2370A">
        <w:rPr>
          <w:rFonts w:ascii="Arial" w:hAnsi="Arial" w:cs="Arial"/>
          <w:sz w:val="24"/>
          <w:szCs w:val="24"/>
        </w:rPr>
        <w:t>iekaļauj</w:t>
      </w:r>
      <w:r w:rsidR="000B354A" w:rsidRPr="00C2370A">
        <w:rPr>
          <w:rFonts w:ascii="Arial" w:hAnsi="Arial" w:cs="Arial"/>
          <w:sz w:val="24"/>
          <w:szCs w:val="24"/>
        </w:rPr>
        <w:t xml:space="preserve"> pases informācij</w:t>
      </w:r>
      <w:r w:rsidR="00D44392" w:rsidRPr="00C2370A">
        <w:rPr>
          <w:rFonts w:ascii="Arial" w:hAnsi="Arial" w:cs="Arial"/>
          <w:sz w:val="24"/>
          <w:szCs w:val="24"/>
        </w:rPr>
        <w:t>u</w:t>
      </w:r>
      <w:r w:rsidR="000B354A" w:rsidRPr="00C2370A">
        <w:rPr>
          <w:rFonts w:ascii="Arial" w:hAnsi="Arial" w:cs="Arial"/>
          <w:sz w:val="24"/>
          <w:szCs w:val="24"/>
        </w:rPr>
        <w:t xml:space="preserve"> un informācij</w:t>
      </w:r>
      <w:r w:rsidR="00D44392" w:rsidRPr="00C2370A">
        <w:rPr>
          <w:rFonts w:ascii="Arial" w:hAnsi="Arial" w:cs="Arial"/>
          <w:sz w:val="24"/>
          <w:szCs w:val="24"/>
        </w:rPr>
        <w:t>u</w:t>
      </w:r>
      <w:r w:rsidR="000B354A" w:rsidRPr="00C2370A">
        <w:rPr>
          <w:rFonts w:ascii="Arial" w:hAnsi="Arial" w:cs="Arial"/>
          <w:sz w:val="24"/>
          <w:szCs w:val="24"/>
        </w:rPr>
        <w:t xml:space="preserve"> par vese</w:t>
      </w:r>
      <w:r w:rsidR="00D44392" w:rsidRPr="00C2370A">
        <w:rPr>
          <w:rFonts w:ascii="Arial" w:hAnsi="Arial" w:cs="Arial"/>
          <w:sz w:val="24"/>
          <w:szCs w:val="24"/>
        </w:rPr>
        <w:t xml:space="preserve">lību un </w:t>
      </w:r>
      <w:r w:rsidR="009C6F21" w:rsidRPr="00C2370A">
        <w:rPr>
          <w:rFonts w:ascii="Arial" w:hAnsi="Arial" w:cs="Arial"/>
          <w:sz w:val="24"/>
          <w:szCs w:val="24"/>
        </w:rPr>
        <w:t>uztura ierobežojumiem</w:t>
      </w:r>
      <w:r w:rsidR="00C668F7" w:rsidRPr="00C2370A">
        <w:rPr>
          <w:rFonts w:ascii="Arial" w:hAnsi="Arial" w:cs="Arial"/>
          <w:sz w:val="24"/>
          <w:szCs w:val="24"/>
        </w:rPr>
        <w:t>.</w:t>
      </w:r>
      <w:r w:rsidR="00B35D20" w:rsidRPr="00C2370A">
        <w:rPr>
          <w:rFonts w:ascii="Arial" w:hAnsi="Arial" w:cs="Arial"/>
          <w:sz w:val="24"/>
          <w:szCs w:val="24"/>
        </w:rPr>
        <w:t xml:space="preserve"> </w:t>
      </w:r>
      <w:hyperlink w:anchor="_International_Transfers" w:history="1">
        <w:r w:rsidR="00B35D20" w:rsidRPr="00C2370A">
          <w:rPr>
            <w:rStyle w:val="Hyperlink"/>
            <w:rFonts w:ascii="Arial" w:hAnsi="Arial" w:cs="Arial"/>
            <w:i/>
            <w:color w:val="auto"/>
            <w:sz w:val="24"/>
            <w:szCs w:val="24"/>
          </w:rPr>
          <w:t>S</w:t>
        </w:r>
        <w:r w:rsidRPr="00C2370A">
          <w:rPr>
            <w:rStyle w:val="Hyperlink"/>
            <w:rFonts w:ascii="Arial" w:hAnsi="Arial" w:cs="Arial"/>
            <w:i/>
            <w:color w:val="auto"/>
            <w:sz w:val="24"/>
            <w:szCs w:val="24"/>
          </w:rPr>
          <w:t>kat. turpmāk</w:t>
        </w:r>
      </w:hyperlink>
    </w:p>
    <w:p w14:paraId="1425507B" w14:textId="77777777" w:rsidR="00CF1325" w:rsidRPr="00C2370A" w:rsidRDefault="00CF1325" w:rsidP="00AE268C">
      <w:pPr>
        <w:autoSpaceDE w:val="0"/>
        <w:autoSpaceDN w:val="0"/>
        <w:adjustRightInd w:val="0"/>
        <w:jc w:val="both"/>
        <w:rPr>
          <w:rFonts w:ascii="Arial" w:hAnsi="Arial" w:cs="Arial"/>
          <w:i/>
          <w:sz w:val="24"/>
          <w:szCs w:val="24"/>
        </w:rPr>
      </w:pPr>
      <w:r w:rsidRPr="00C2370A">
        <w:rPr>
          <w:rFonts w:ascii="Arial" w:hAnsi="Arial" w:cs="Arial"/>
          <w:i/>
          <w:sz w:val="24"/>
          <w:szCs w:val="24"/>
        </w:rPr>
        <w:t>1</w:t>
      </w:r>
      <w:r w:rsidR="00B35D20" w:rsidRPr="00C2370A">
        <w:rPr>
          <w:rFonts w:ascii="Arial" w:hAnsi="Arial" w:cs="Arial"/>
          <w:i/>
          <w:sz w:val="24"/>
          <w:szCs w:val="24"/>
        </w:rPr>
        <w:t>1</w:t>
      </w:r>
      <w:r w:rsidRPr="00C2370A">
        <w:rPr>
          <w:rFonts w:ascii="Arial" w:hAnsi="Arial" w:cs="Arial"/>
          <w:i/>
          <w:sz w:val="24"/>
          <w:szCs w:val="24"/>
        </w:rPr>
        <w:t xml:space="preserve">. </w:t>
      </w:r>
      <w:r w:rsidR="000B354A" w:rsidRPr="00C2370A">
        <w:rPr>
          <w:rFonts w:ascii="Arial" w:hAnsi="Arial" w:cs="Arial"/>
          <w:i/>
          <w:sz w:val="24"/>
          <w:szCs w:val="24"/>
        </w:rPr>
        <w:t>Datu aizsardzības procesu dokumentēšana</w:t>
      </w:r>
    </w:p>
    <w:p w14:paraId="768D31C8" w14:textId="4A4A0FB8" w:rsidR="00CF1325" w:rsidRPr="00C2370A" w:rsidRDefault="00AB6E3D" w:rsidP="00B87E7F">
      <w:pPr>
        <w:autoSpaceDE w:val="0"/>
        <w:autoSpaceDN w:val="0"/>
        <w:adjustRightInd w:val="0"/>
        <w:ind w:left="708"/>
        <w:jc w:val="both"/>
        <w:rPr>
          <w:rFonts w:ascii="Arial" w:hAnsi="Arial" w:cs="Arial"/>
          <w:i/>
          <w:sz w:val="24"/>
          <w:szCs w:val="24"/>
        </w:rPr>
      </w:pPr>
      <w:r w:rsidRPr="00C2370A">
        <w:rPr>
          <w:rFonts w:ascii="Arial" w:hAnsi="Arial" w:cs="Arial"/>
          <w:sz w:val="24"/>
          <w:szCs w:val="24"/>
        </w:rPr>
        <w:t>Jāuzsver</w:t>
      </w:r>
      <w:r w:rsidR="00A7763A" w:rsidRPr="00C2370A">
        <w:rPr>
          <w:rFonts w:ascii="Arial" w:hAnsi="Arial" w:cs="Arial"/>
          <w:sz w:val="24"/>
          <w:szCs w:val="24"/>
        </w:rPr>
        <w:t xml:space="preserve">, </w:t>
      </w:r>
      <w:r w:rsidRPr="00C2370A">
        <w:rPr>
          <w:rFonts w:ascii="Arial" w:hAnsi="Arial" w:cs="Arial"/>
          <w:sz w:val="24"/>
          <w:szCs w:val="24"/>
        </w:rPr>
        <w:t>ka datu aizsardzības procesi un procedūras ir jāreģistrē</w:t>
      </w:r>
      <w:r w:rsidR="00A7763A" w:rsidRPr="00C2370A">
        <w:rPr>
          <w:rFonts w:ascii="Arial" w:hAnsi="Arial" w:cs="Arial"/>
          <w:sz w:val="24"/>
          <w:szCs w:val="24"/>
        </w:rPr>
        <w:t xml:space="preserve">. Tas palīdzēs, ja </w:t>
      </w:r>
      <w:r w:rsidRPr="00C2370A">
        <w:rPr>
          <w:rFonts w:ascii="Arial" w:hAnsi="Arial" w:cs="Arial"/>
          <w:sz w:val="24"/>
          <w:szCs w:val="24"/>
        </w:rPr>
        <w:t>b</w:t>
      </w:r>
      <w:r w:rsidR="00715120" w:rsidRPr="00C2370A">
        <w:rPr>
          <w:rFonts w:ascii="Arial" w:hAnsi="Arial" w:cs="Arial"/>
          <w:sz w:val="24"/>
          <w:szCs w:val="24"/>
        </w:rPr>
        <w:t>ūs</w:t>
      </w:r>
      <w:r w:rsidR="00A7763A" w:rsidRPr="00C2370A">
        <w:rPr>
          <w:rFonts w:ascii="Arial" w:hAnsi="Arial" w:cs="Arial"/>
          <w:sz w:val="24"/>
          <w:szCs w:val="24"/>
        </w:rPr>
        <w:t xml:space="preserve"> jautājumi par jebkuru datu pārvaldības aspektu. Ieteicams dokumentēt lēmumus par datu aizsardzības speciālista iecelšanu; jebkādu datu vākšanas ietekmes novērtējumu; </w:t>
      </w:r>
      <w:r w:rsidR="005020CC" w:rsidRPr="00C2370A">
        <w:rPr>
          <w:rFonts w:ascii="Arial" w:hAnsi="Arial" w:cs="Arial"/>
          <w:sz w:val="24"/>
          <w:szCs w:val="24"/>
        </w:rPr>
        <w:t>jebkuru novērtējumu par spēju pamatoties uz leģitīmu interešu pamatu datu apstrādei</w:t>
      </w:r>
      <w:r w:rsidR="00A7763A" w:rsidRPr="00C2370A">
        <w:rPr>
          <w:rFonts w:ascii="Arial" w:hAnsi="Arial" w:cs="Arial"/>
          <w:sz w:val="24"/>
          <w:szCs w:val="24"/>
        </w:rPr>
        <w:t>; un piekrišanu, kas iegūta no datu subjektiem.</w:t>
      </w:r>
    </w:p>
    <w:p w14:paraId="21BBC137" w14:textId="729B6610" w:rsidR="002B76E8" w:rsidRPr="00C2370A" w:rsidRDefault="00B35D20" w:rsidP="002B76E8">
      <w:pPr>
        <w:autoSpaceDE w:val="0"/>
        <w:autoSpaceDN w:val="0"/>
        <w:adjustRightInd w:val="0"/>
        <w:jc w:val="both"/>
        <w:rPr>
          <w:rFonts w:ascii="Arial" w:hAnsi="Arial" w:cs="Arial"/>
          <w:i/>
          <w:sz w:val="24"/>
          <w:szCs w:val="24"/>
          <w:lang w:val="de-DE"/>
        </w:rPr>
      </w:pPr>
      <w:r w:rsidRPr="00C2370A">
        <w:rPr>
          <w:rFonts w:ascii="Arial" w:hAnsi="Arial" w:cs="Arial"/>
          <w:i/>
          <w:sz w:val="24"/>
          <w:szCs w:val="24"/>
          <w:lang w:val="de-DE"/>
        </w:rPr>
        <w:t>12</w:t>
      </w:r>
      <w:r w:rsidR="002B76E8" w:rsidRPr="00C2370A">
        <w:rPr>
          <w:rFonts w:ascii="Arial" w:hAnsi="Arial" w:cs="Arial"/>
          <w:i/>
          <w:sz w:val="24"/>
          <w:szCs w:val="24"/>
          <w:lang w:val="de-DE"/>
        </w:rPr>
        <w:t xml:space="preserve">. </w:t>
      </w:r>
      <w:r w:rsidR="00A7763A" w:rsidRPr="00C2370A">
        <w:rPr>
          <w:rFonts w:ascii="Arial" w:hAnsi="Arial" w:cs="Arial"/>
          <w:i/>
          <w:sz w:val="24"/>
          <w:szCs w:val="24"/>
          <w:lang w:val="de-DE"/>
        </w:rPr>
        <w:t xml:space="preserve">Cik ilgi </w:t>
      </w:r>
      <w:r w:rsidR="005020CC" w:rsidRPr="00C2370A">
        <w:rPr>
          <w:rFonts w:ascii="Arial" w:hAnsi="Arial" w:cs="Arial"/>
          <w:i/>
          <w:sz w:val="24"/>
          <w:szCs w:val="24"/>
          <w:lang w:val="de-DE"/>
        </w:rPr>
        <w:t>jāglabā</w:t>
      </w:r>
      <w:r w:rsidR="00A7763A" w:rsidRPr="00C2370A">
        <w:rPr>
          <w:rFonts w:ascii="Arial" w:hAnsi="Arial" w:cs="Arial"/>
          <w:i/>
          <w:sz w:val="24"/>
          <w:szCs w:val="24"/>
          <w:lang w:val="de-DE"/>
        </w:rPr>
        <w:t xml:space="preserve"> klientu personas dat</w:t>
      </w:r>
      <w:r w:rsidR="005020CC" w:rsidRPr="00C2370A">
        <w:rPr>
          <w:rFonts w:ascii="Arial" w:hAnsi="Arial" w:cs="Arial"/>
          <w:i/>
          <w:sz w:val="24"/>
          <w:szCs w:val="24"/>
          <w:lang w:val="de-DE"/>
        </w:rPr>
        <w:t>i</w:t>
      </w:r>
      <w:r w:rsidR="00A7763A" w:rsidRPr="00C2370A">
        <w:rPr>
          <w:rFonts w:ascii="Arial" w:hAnsi="Arial" w:cs="Arial"/>
          <w:i/>
          <w:sz w:val="24"/>
          <w:szCs w:val="24"/>
          <w:lang w:val="de-DE"/>
        </w:rPr>
        <w:t>?</w:t>
      </w:r>
    </w:p>
    <w:p w14:paraId="3AF022B0" w14:textId="68CF5397" w:rsidR="002B76E8" w:rsidRPr="00C2370A" w:rsidRDefault="00237B42" w:rsidP="00B87E7F">
      <w:pPr>
        <w:autoSpaceDE w:val="0"/>
        <w:autoSpaceDN w:val="0"/>
        <w:adjustRightInd w:val="0"/>
        <w:ind w:left="708"/>
        <w:jc w:val="both"/>
        <w:rPr>
          <w:rFonts w:ascii="Arial" w:hAnsi="Arial" w:cs="Arial"/>
          <w:sz w:val="24"/>
          <w:szCs w:val="24"/>
          <w:lang w:val="de-DE"/>
        </w:rPr>
      </w:pPr>
      <w:r w:rsidRPr="00C2370A">
        <w:rPr>
          <w:rFonts w:ascii="Arial" w:hAnsi="Arial" w:cs="Arial"/>
          <w:sz w:val="24"/>
          <w:szCs w:val="24"/>
          <w:lang w:val="de-DE"/>
        </w:rPr>
        <w:t xml:space="preserve">VDAR nav skaidri noteikts termiņš. VDAR nosaka, ka "personas datus uzglabā ne ilgāk, kā tas ir nepieciešams mērķiem, kuriem dati tiek apstrādāti". </w:t>
      </w:r>
      <w:r w:rsidR="00C62F67" w:rsidRPr="00C2370A">
        <w:rPr>
          <w:rFonts w:ascii="Arial" w:hAnsi="Arial" w:cs="Arial"/>
          <w:sz w:val="24"/>
          <w:szCs w:val="24"/>
          <w:lang w:val="de-DE"/>
        </w:rPr>
        <w:t>Konkrētiem</w:t>
      </w:r>
      <w:r w:rsidRPr="00C2370A">
        <w:rPr>
          <w:rFonts w:ascii="Arial" w:hAnsi="Arial" w:cs="Arial"/>
          <w:sz w:val="24"/>
          <w:szCs w:val="24"/>
          <w:lang w:val="de-DE"/>
        </w:rPr>
        <w:t xml:space="preserve"> datiem piemēro valsts tiesībās noteiktos noilguma termiņus un citus likumā noteiktos termiņus, tādēļ ir svarīg</w:t>
      </w:r>
      <w:r w:rsidR="005020CC" w:rsidRPr="00C2370A">
        <w:rPr>
          <w:rFonts w:ascii="Arial" w:hAnsi="Arial" w:cs="Arial"/>
          <w:sz w:val="24"/>
          <w:szCs w:val="24"/>
          <w:lang w:val="de-DE"/>
        </w:rPr>
        <w:t xml:space="preserve">a droša datu </w:t>
      </w:r>
      <w:r w:rsidRPr="00C2370A">
        <w:rPr>
          <w:rFonts w:ascii="Arial" w:hAnsi="Arial" w:cs="Arial"/>
          <w:sz w:val="24"/>
          <w:szCs w:val="24"/>
          <w:lang w:val="de-DE"/>
        </w:rPr>
        <w:t>glabā</w:t>
      </w:r>
      <w:r w:rsidR="005020CC" w:rsidRPr="00C2370A">
        <w:rPr>
          <w:rFonts w:ascii="Arial" w:hAnsi="Arial" w:cs="Arial"/>
          <w:sz w:val="24"/>
          <w:szCs w:val="24"/>
          <w:lang w:val="de-DE"/>
        </w:rPr>
        <w:t>šana</w:t>
      </w:r>
      <w:r w:rsidRPr="00C2370A">
        <w:rPr>
          <w:rFonts w:ascii="Arial" w:hAnsi="Arial" w:cs="Arial"/>
          <w:sz w:val="24"/>
          <w:szCs w:val="24"/>
          <w:lang w:val="de-DE"/>
        </w:rPr>
        <w:t>, lai tie būtu pieejami šiem mērķiem. Tomēr iespējams, ka liela daļa rezervācijas datu (piemēram, pases un maksājuma informācija) nebūs vajadzīgi tiesvedīb</w:t>
      </w:r>
      <w:r w:rsidR="00C62F67" w:rsidRPr="00C2370A">
        <w:rPr>
          <w:rFonts w:ascii="Arial" w:hAnsi="Arial" w:cs="Arial"/>
          <w:sz w:val="24"/>
          <w:szCs w:val="24"/>
          <w:lang w:val="de-DE"/>
        </w:rPr>
        <w:t>as uzsākšanai</w:t>
      </w:r>
      <w:r w:rsidRPr="00C2370A">
        <w:rPr>
          <w:rFonts w:ascii="Arial" w:hAnsi="Arial" w:cs="Arial"/>
          <w:sz w:val="24"/>
          <w:szCs w:val="24"/>
          <w:lang w:val="de-DE"/>
        </w:rPr>
        <w:t xml:space="preserve"> vai sūdzību izskatīšan</w:t>
      </w:r>
      <w:r w:rsidR="00CF5974" w:rsidRPr="00C2370A">
        <w:rPr>
          <w:rFonts w:ascii="Arial" w:hAnsi="Arial" w:cs="Arial"/>
          <w:sz w:val="24"/>
          <w:szCs w:val="24"/>
          <w:lang w:val="de-DE"/>
        </w:rPr>
        <w:t>ai</w:t>
      </w:r>
      <w:r w:rsidRPr="00C2370A">
        <w:rPr>
          <w:rFonts w:ascii="Arial" w:hAnsi="Arial" w:cs="Arial"/>
          <w:sz w:val="24"/>
          <w:szCs w:val="24"/>
          <w:lang w:val="de-DE"/>
        </w:rPr>
        <w:t>, un, ja iespējams, šie dati jāiz</w:t>
      </w:r>
      <w:r w:rsidR="008225E2" w:rsidRPr="00C2370A">
        <w:rPr>
          <w:rFonts w:ascii="Arial" w:hAnsi="Arial" w:cs="Arial"/>
          <w:sz w:val="24"/>
          <w:szCs w:val="24"/>
          <w:lang w:val="de-DE"/>
        </w:rPr>
        <w:t>nīcina</w:t>
      </w:r>
      <w:r w:rsidRPr="00C2370A">
        <w:rPr>
          <w:rFonts w:ascii="Arial" w:hAnsi="Arial" w:cs="Arial"/>
          <w:sz w:val="24"/>
          <w:szCs w:val="24"/>
          <w:lang w:val="de-DE"/>
        </w:rPr>
        <w:t xml:space="preserve">, tiklīdz tie nav </w:t>
      </w:r>
      <w:r w:rsidR="00CF5974" w:rsidRPr="00C2370A">
        <w:rPr>
          <w:rFonts w:ascii="Arial" w:hAnsi="Arial" w:cs="Arial"/>
          <w:sz w:val="24"/>
          <w:szCs w:val="24"/>
          <w:lang w:val="de-DE"/>
        </w:rPr>
        <w:t>nepieciešami</w:t>
      </w:r>
      <w:r w:rsidRPr="00C2370A">
        <w:rPr>
          <w:rFonts w:ascii="Arial" w:hAnsi="Arial" w:cs="Arial"/>
          <w:sz w:val="24"/>
          <w:szCs w:val="24"/>
          <w:lang w:val="de-DE"/>
        </w:rPr>
        <w:t>.</w:t>
      </w:r>
    </w:p>
    <w:p w14:paraId="296F8D42" w14:textId="77777777" w:rsidR="00AE268C" w:rsidRPr="00C2370A" w:rsidRDefault="00B35D20" w:rsidP="00AE268C">
      <w:pPr>
        <w:autoSpaceDE w:val="0"/>
        <w:autoSpaceDN w:val="0"/>
        <w:adjustRightInd w:val="0"/>
        <w:jc w:val="both"/>
        <w:rPr>
          <w:rFonts w:ascii="Arial" w:hAnsi="Arial" w:cs="Arial"/>
          <w:i/>
          <w:sz w:val="24"/>
          <w:szCs w:val="24"/>
          <w:lang w:val="de-DE"/>
        </w:rPr>
      </w:pPr>
      <w:r w:rsidRPr="00C2370A">
        <w:rPr>
          <w:rFonts w:ascii="Arial" w:hAnsi="Arial" w:cs="Arial"/>
          <w:i/>
          <w:sz w:val="24"/>
          <w:szCs w:val="24"/>
          <w:lang w:val="de-DE"/>
        </w:rPr>
        <w:t xml:space="preserve">13. </w:t>
      </w:r>
      <w:r w:rsidR="009132B3" w:rsidRPr="00C2370A">
        <w:rPr>
          <w:rFonts w:ascii="Arial" w:hAnsi="Arial" w:cs="Arial"/>
          <w:i/>
          <w:sz w:val="24"/>
          <w:szCs w:val="24"/>
          <w:lang w:val="de-DE"/>
        </w:rPr>
        <w:t>Kādi ir riski, ja nav atbilstība jaunajiem VDAR noteikumiem?</w:t>
      </w:r>
    </w:p>
    <w:p w14:paraId="378AF638" w14:textId="420A0FDF" w:rsidR="00AE268C" w:rsidRPr="00C2370A" w:rsidRDefault="009132B3" w:rsidP="00B87E7F">
      <w:pPr>
        <w:autoSpaceDE w:val="0"/>
        <w:autoSpaceDN w:val="0"/>
        <w:adjustRightInd w:val="0"/>
        <w:ind w:left="708"/>
        <w:jc w:val="both"/>
        <w:rPr>
          <w:rFonts w:ascii="Arial" w:hAnsi="Arial" w:cs="Arial"/>
          <w:sz w:val="24"/>
          <w:szCs w:val="24"/>
          <w:lang w:val="de-DE"/>
        </w:rPr>
      </w:pPr>
      <w:r w:rsidRPr="00C2370A">
        <w:rPr>
          <w:rFonts w:ascii="Arial" w:hAnsi="Arial" w:cs="Arial"/>
          <w:sz w:val="24"/>
          <w:szCs w:val="24"/>
          <w:lang w:val="de-DE"/>
        </w:rPr>
        <w:t>Neievērošanas sekas varētu būt nopietnas. Neizpildot VDAR noteikumus, var tikt uzlikts naudas sods līdz 4% no gada apgrozījuma vai 20 miljoni EUR, atkarībā no tā, kur</w:t>
      </w:r>
      <w:r w:rsidR="00CF5974" w:rsidRPr="00C2370A">
        <w:rPr>
          <w:rFonts w:ascii="Arial" w:hAnsi="Arial" w:cs="Arial"/>
          <w:sz w:val="24"/>
          <w:szCs w:val="24"/>
          <w:lang w:val="de-DE"/>
        </w:rPr>
        <w:t>a summa</w:t>
      </w:r>
      <w:r w:rsidRPr="00C2370A">
        <w:rPr>
          <w:rFonts w:ascii="Arial" w:hAnsi="Arial" w:cs="Arial"/>
          <w:sz w:val="24"/>
          <w:szCs w:val="24"/>
          <w:lang w:val="de-DE"/>
        </w:rPr>
        <w:t xml:space="preserve"> ir lielāk</w:t>
      </w:r>
      <w:r w:rsidR="00CF5974" w:rsidRPr="00C2370A">
        <w:rPr>
          <w:rFonts w:ascii="Arial" w:hAnsi="Arial" w:cs="Arial"/>
          <w:sz w:val="24"/>
          <w:szCs w:val="24"/>
          <w:lang w:val="de-DE"/>
        </w:rPr>
        <w:t>a</w:t>
      </w:r>
      <w:r w:rsidR="00AE268C" w:rsidRPr="00C2370A">
        <w:rPr>
          <w:rFonts w:ascii="Arial" w:hAnsi="Arial" w:cs="Arial"/>
          <w:sz w:val="24"/>
          <w:szCs w:val="24"/>
          <w:lang w:val="de-DE"/>
        </w:rPr>
        <w:t xml:space="preserve">. </w:t>
      </w:r>
    </w:p>
    <w:p w14:paraId="691482A1" w14:textId="2BEF0B1B" w:rsidR="000A5B9D" w:rsidRPr="008412A3" w:rsidRDefault="000A5B9D" w:rsidP="00C2370A">
      <w:pPr>
        <w:pStyle w:val="Heading3"/>
        <w:ind w:hanging="426"/>
        <w:rPr>
          <w:rFonts w:ascii="Arial" w:hAnsi="Arial" w:cs="Arial"/>
          <w:sz w:val="28"/>
          <w:szCs w:val="28"/>
          <w:lang w:val="de-DE" w:eastAsia="fr-FR"/>
        </w:rPr>
      </w:pPr>
      <w:bookmarkStart w:id="3" w:name="_Data_controller_and"/>
      <w:bookmarkEnd w:id="3"/>
      <w:r w:rsidRPr="008412A3">
        <w:rPr>
          <w:rFonts w:ascii="Arial" w:hAnsi="Arial" w:cs="Arial"/>
          <w:sz w:val="28"/>
          <w:szCs w:val="28"/>
          <w:lang w:val="de-DE" w:eastAsia="fr-FR"/>
        </w:rPr>
        <w:t>Dat</w:t>
      </w:r>
      <w:r w:rsidR="001D45C0" w:rsidRPr="008412A3">
        <w:rPr>
          <w:rFonts w:ascii="Arial" w:hAnsi="Arial" w:cs="Arial"/>
          <w:sz w:val="28"/>
          <w:szCs w:val="28"/>
          <w:lang w:val="de-DE" w:eastAsia="fr-FR"/>
        </w:rPr>
        <w:t xml:space="preserve">u </w:t>
      </w:r>
      <w:r w:rsidR="008225E2" w:rsidRPr="008412A3">
        <w:rPr>
          <w:rFonts w:ascii="Arial" w:hAnsi="Arial" w:cs="Arial"/>
          <w:sz w:val="28"/>
          <w:szCs w:val="28"/>
          <w:lang w:val="de-DE" w:eastAsia="fr-FR"/>
        </w:rPr>
        <w:t>pārzinis</w:t>
      </w:r>
      <w:r w:rsidR="001D45C0" w:rsidRPr="008412A3">
        <w:rPr>
          <w:rFonts w:ascii="Arial" w:hAnsi="Arial" w:cs="Arial"/>
          <w:sz w:val="28"/>
          <w:szCs w:val="28"/>
          <w:lang w:val="de-DE" w:eastAsia="fr-FR"/>
        </w:rPr>
        <w:t xml:space="preserve"> un datu apstrādātājs</w:t>
      </w:r>
    </w:p>
    <w:p w14:paraId="52E454D8" w14:textId="074BF79C" w:rsidR="00AE268C" w:rsidRPr="00C2370A" w:rsidRDefault="000646F3" w:rsidP="00AE268C">
      <w:pPr>
        <w:pStyle w:val="ListParagraph"/>
        <w:ind w:left="0"/>
        <w:jc w:val="both"/>
        <w:rPr>
          <w:rFonts w:ascii="Arial" w:hAnsi="Arial" w:cs="Arial"/>
          <w:sz w:val="24"/>
          <w:szCs w:val="24"/>
          <w:lang w:val="de-DE"/>
        </w:rPr>
      </w:pPr>
      <w:r w:rsidRPr="00C2370A">
        <w:rPr>
          <w:rFonts w:ascii="Arial" w:hAnsi="Arial" w:cs="Arial"/>
          <w:sz w:val="24"/>
          <w:szCs w:val="24"/>
          <w:lang w:val="de-DE"/>
        </w:rPr>
        <w:t>Atbilstoši VDAR, d</w:t>
      </w:r>
      <w:r w:rsidR="00AD3265" w:rsidRPr="00C2370A">
        <w:rPr>
          <w:rFonts w:ascii="Arial" w:hAnsi="Arial" w:cs="Arial"/>
          <w:sz w:val="24"/>
          <w:szCs w:val="24"/>
          <w:lang w:val="de-DE"/>
        </w:rPr>
        <w:t>atu apstrādes procesu palī</w:t>
      </w:r>
      <w:r w:rsidRPr="00C2370A">
        <w:rPr>
          <w:rFonts w:ascii="Arial" w:hAnsi="Arial" w:cs="Arial"/>
          <w:sz w:val="24"/>
          <w:szCs w:val="24"/>
          <w:lang w:val="de-DE"/>
        </w:rPr>
        <w:t>d</w:t>
      </w:r>
      <w:r w:rsidR="00AD3265" w:rsidRPr="00C2370A">
        <w:rPr>
          <w:rFonts w:ascii="Arial" w:hAnsi="Arial" w:cs="Arial"/>
          <w:sz w:val="24"/>
          <w:szCs w:val="24"/>
          <w:lang w:val="de-DE"/>
        </w:rPr>
        <w:t>z veikt datu pārzinis un datu apstrādāt</w:t>
      </w:r>
      <w:r w:rsidR="00FF039A" w:rsidRPr="00C2370A">
        <w:rPr>
          <w:rFonts w:ascii="Arial" w:hAnsi="Arial" w:cs="Arial"/>
          <w:sz w:val="24"/>
          <w:szCs w:val="24"/>
          <w:lang w:val="de-DE"/>
        </w:rPr>
        <w:t>ā</w:t>
      </w:r>
      <w:r w:rsidR="00AD3265" w:rsidRPr="00C2370A">
        <w:rPr>
          <w:rFonts w:ascii="Arial" w:hAnsi="Arial" w:cs="Arial"/>
          <w:sz w:val="24"/>
          <w:szCs w:val="24"/>
          <w:lang w:val="de-DE"/>
        </w:rPr>
        <w:t>js</w:t>
      </w:r>
      <w:r w:rsidRPr="00C2370A">
        <w:rPr>
          <w:rFonts w:ascii="Arial" w:hAnsi="Arial" w:cs="Arial"/>
          <w:sz w:val="24"/>
          <w:szCs w:val="24"/>
          <w:lang w:val="de-DE"/>
        </w:rPr>
        <w:t xml:space="preserve">. </w:t>
      </w:r>
      <w:r w:rsidR="00AE268C" w:rsidRPr="00C2370A">
        <w:rPr>
          <w:rFonts w:ascii="Arial" w:hAnsi="Arial" w:cs="Arial"/>
          <w:sz w:val="24"/>
          <w:szCs w:val="24"/>
          <w:lang w:val="de-DE"/>
        </w:rPr>
        <w:t xml:space="preserve"> </w:t>
      </w:r>
    </w:p>
    <w:p w14:paraId="1C97D410" w14:textId="77777777" w:rsidR="00AE268C" w:rsidRPr="007A516C" w:rsidRDefault="00433DE3" w:rsidP="000A5B9D">
      <w:pPr>
        <w:pStyle w:val="Heading3"/>
        <w:ind w:left="360"/>
        <w:rPr>
          <w:rFonts w:ascii="Arial" w:hAnsi="Arial" w:cs="Arial"/>
          <w:sz w:val="24"/>
          <w:szCs w:val="24"/>
          <w:u w:val="none"/>
          <w:lang w:val="de-DE"/>
        </w:rPr>
      </w:pPr>
      <w:r w:rsidRPr="007A516C">
        <w:rPr>
          <w:rFonts w:ascii="Arial" w:hAnsi="Arial" w:cs="Arial"/>
          <w:sz w:val="24"/>
          <w:szCs w:val="24"/>
          <w:u w:val="none"/>
          <w:lang w:val="de-DE"/>
        </w:rPr>
        <w:t xml:space="preserve">Kas ir datu </w:t>
      </w:r>
      <w:r w:rsidR="00322417" w:rsidRPr="007A516C">
        <w:rPr>
          <w:rFonts w:ascii="Arial" w:hAnsi="Arial" w:cs="Arial"/>
          <w:sz w:val="24"/>
          <w:szCs w:val="24"/>
          <w:u w:val="none"/>
          <w:lang w:val="de-DE"/>
        </w:rPr>
        <w:t>pārzinis</w:t>
      </w:r>
      <w:r w:rsidRPr="007A516C">
        <w:rPr>
          <w:rFonts w:ascii="Arial" w:hAnsi="Arial" w:cs="Arial"/>
          <w:sz w:val="24"/>
          <w:szCs w:val="24"/>
          <w:u w:val="none"/>
          <w:lang w:val="de-DE"/>
        </w:rPr>
        <w:t>? Kas ir datu apstrādātājs? Kāds ir ceļojumu aģentūras vai tūroperatora uzdevums?</w:t>
      </w:r>
    </w:p>
    <w:p w14:paraId="07AF2B61" w14:textId="4BF2FFEE" w:rsidR="00F5345A" w:rsidRPr="00C2370A" w:rsidRDefault="00433DE3" w:rsidP="000A5B9D">
      <w:pPr>
        <w:pStyle w:val="ListParagraph"/>
        <w:numPr>
          <w:ilvl w:val="0"/>
          <w:numId w:val="1"/>
        </w:numPr>
        <w:ind w:left="720"/>
        <w:jc w:val="both"/>
        <w:rPr>
          <w:rFonts w:ascii="Arial" w:hAnsi="Arial" w:cs="Arial"/>
          <w:sz w:val="24"/>
          <w:szCs w:val="24"/>
        </w:rPr>
      </w:pPr>
      <w:r w:rsidRPr="00C2370A">
        <w:rPr>
          <w:rFonts w:ascii="Arial" w:hAnsi="Arial" w:cs="Arial"/>
          <w:sz w:val="24"/>
          <w:szCs w:val="24"/>
          <w:lang w:val="de-DE"/>
        </w:rPr>
        <w:t xml:space="preserve">Datu </w:t>
      </w:r>
      <w:r w:rsidR="00322417" w:rsidRPr="00C2370A">
        <w:rPr>
          <w:rFonts w:ascii="Arial" w:hAnsi="Arial" w:cs="Arial"/>
          <w:sz w:val="24"/>
          <w:szCs w:val="24"/>
          <w:lang w:val="de-DE"/>
        </w:rPr>
        <w:t xml:space="preserve">pārzinis </w:t>
      </w:r>
      <w:r w:rsidRPr="00C2370A">
        <w:rPr>
          <w:rFonts w:ascii="Arial" w:hAnsi="Arial" w:cs="Arial"/>
          <w:sz w:val="24"/>
          <w:szCs w:val="24"/>
          <w:lang w:val="de-DE"/>
        </w:rPr>
        <w:t>nosaka, kādā veidā un kādiem mērķiem tiek apstrādāti personas dati. Tas varētu būt ceļojumu aģentū</w:t>
      </w:r>
      <w:r w:rsidR="008225E2" w:rsidRPr="00C2370A">
        <w:rPr>
          <w:rFonts w:ascii="Arial" w:hAnsi="Arial" w:cs="Arial"/>
          <w:sz w:val="24"/>
          <w:szCs w:val="24"/>
          <w:lang w:val="de-DE"/>
        </w:rPr>
        <w:t>r</w:t>
      </w:r>
      <w:r w:rsidRPr="00C2370A">
        <w:rPr>
          <w:rFonts w:ascii="Arial" w:hAnsi="Arial" w:cs="Arial"/>
          <w:sz w:val="24"/>
          <w:szCs w:val="24"/>
          <w:lang w:val="de-DE"/>
        </w:rPr>
        <w:t xml:space="preserve">as vai tūroperatora pienākums. Datu </w:t>
      </w:r>
      <w:r w:rsidR="00322417" w:rsidRPr="00C2370A">
        <w:rPr>
          <w:rFonts w:ascii="Arial" w:hAnsi="Arial" w:cs="Arial"/>
          <w:sz w:val="24"/>
          <w:szCs w:val="24"/>
          <w:lang w:val="de-DE"/>
        </w:rPr>
        <w:t>pārzin</w:t>
      </w:r>
      <w:r w:rsidRPr="00C2370A">
        <w:rPr>
          <w:rFonts w:ascii="Arial" w:hAnsi="Arial" w:cs="Arial"/>
          <w:sz w:val="24"/>
          <w:szCs w:val="24"/>
          <w:lang w:val="de-DE"/>
        </w:rPr>
        <w:t xml:space="preserve">is var izmantot citus uzņēmumus, lai veiktu apstrādes pakalpojumus. </w:t>
      </w:r>
      <w:r w:rsidRPr="00C2370A">
        <w:rPr>
          <w:rFonts w:ascii="Arial" w:hAnsi="Arial" w:cs="Arial"/>
          <w:sz w:val="24"/>
          <w:szCs w:val="24"/>
        </w:rPr>
        <w:t xml:space="preserve">Šādā gadījumā datu </w:t>
      </w:r>
      <w:r w:rsidR="00322417" w:rsidRPr="00C2370A">
        <w:rPr>
          <w:rFonts w:ascii="Arial" w:hAnsi="Arial" w:cs="Arial"/>
          <w:sz w:val="24"/>
          <w:szCs w:val="24"/>
        </w:rPr>
        <w:t>pārzinis</w:t>
      </w:r>
      <w:r w:rsidRPr="00C2370A">
        <w:rPr>
          <w:rFonts w:ascii="Arial" w:hAnsi="Arial" w:cs="Arial"/>
          <w:sz w:val="24"/>
          <w:szCs w:val="24"/>
        </w:rPr>
        <w:t xml:space="preserve"> ir atbildīgs par datu apstrādi. </w:t>
      </w:r>
    </w:p>
    <w:p w14:paraId="661FD93D" w14:textId="755CF76D" w:rsidR="00AE268C" w:rsidRPr="00C2370A" w:rsidRDefault="00AE268C" w:rsidP="000A5B9D">
      <w:pPr>
        <w:pStyle w:val="ListParagraph"/>
        <w:numPr>
          <w:ilvl w:val="0"/>
          <w:numId w:val="1"/>
        </w:numPr>
        <w:ind w:left="720"/>
        <w:jc w:val="both"/>
        <w:rPr>
          <w:rFonts w:ascii="Arial" w:hAnsi="Arial" w:cs="Arial"/>
          <w:sz w:val="24"/>
          <w:szCs w:val="24"/>
        </w:rPr>
      </w:pPr>
      <w:r w:rsidRPr="00C2370A">
        <w:rPr>
          <w:rFonts w:ascii="Arial" w:hAnsi="Arial" w:cs="Arial"/>
          <w:sz w:val="24"/>
          <w:szCs w:val="24"/>
        </w:rPr>
        <w:t>Dat</w:t>
      </w:r>
      <w:r w:rsidR="00433DE3" w:rsidRPr="00C2370A">
        <w:rPr>
          <w:rFonts w:ascii="Arial" w:hAnsi="Arial" w:cs="Arial"/>
          <w:sz w:val="24"/>
          <w:szCs w:val="24"/>
        </w:rPr>
        <w:t xml:space="preserve">u apstrādātāji ir personas, kas apstrādā datus </w:t>
      </w:r>
      <w:r w:rsidR="00322417" w:rsidRPr="00C2370A">
        <w:rPr>
          <w:rFonts w:ascii="Arial" w:hAnsi="Arial" w:cs="Arial"/>
          <w:sz w:val="24"/>
          <w:szCs w:val="24"/>
        </w:rPr>
        <w:t>pārziņa</w:t>
      </w:r>
      <w:r w:rsidR="00433DE3" w:rsidRPr="00C2370A">
        <w:rPr>
          <w:rFonts w:ascii="Arial" w:hAnsi="Arial" w:cs="Arial"/>
          <w:sz w:val="24"/>
          <w:szCs w:val="24"/>
        </w:rPr>
        <w:t xml:space="preserve"> vārdā. VDAR nosaka, ka datu apstradātāji arī ir atbildīgi </w:t>
      </w:r>
      <w:r w:rsidR="002B021C" w:rsidRPr="00C2370A">
        <w:rPr>
          <w:rFonts w:ascii="Arial" w:hAnsi="Arial" w:cs="Arial"/>
          <w:sz w:val="24"/>
          <w:szCs w:val="24"/>
        </w:rPr>
        <w:t>par pārkāpumiem vai neatbilstību. Iespējams, ka gan uzņ</w:t>
      </w:r>
      <w:r w:rsidR="004E1015" w:rsidRPr="00C2370A">
        <w:rPr>
          <w:rFonts w:ascii="Arial" w:hAnsi="Arial" w:cs="Arial"/>
          <w:sz w:val="24"/>
          <w:szCs w:val="24"/>
        </w:rPr>
        <w:t>ē</w:t>
      </w:r>
      <w:r w:rsidR="002B021C" w:rsidRPr="00C2370A">
        <w:rPr>
          <w:rFonts w:ascii="Arial" w:hAnsi="Arial" w:cs="Arial"/>
          <w:sz w:val="24"/>
          <w:szCs w:val="24"/>
        </w:rPr>
        <w:t>mums, gan datu apstrādes partneris būs atbildīg</w:t>
      </w:r>
      <w:r w:rsidR="008225E2" w:rsidRPr="00C2370A">
        <w:rPr>
          <w:rFonts w:ascii="Arial" w:hAnsi="Arial" w:cs="Arial"/>
          <w:sz w:val="24"/>
          <w:szCs w:val="24"/>
        </w:rPr>
        <w:t>s</w:t>
      </w:r>
      <w:r w:rsidR="002B021C" w:rsidRPr="00C2370A">
        <w:rPr>
          <w:rFonts w:ascii="Arial" w:hAnsi="Arial" w:cs="Arial"/>
          <w:sz w:val="24"/>
          <w:szCs w:val="24"/>
        </w:rPr>
        <w:t xml:space="preserve"> par sod</w:t>
      </w:r>
      <w:r w:rsidR="00BA53D8" w:rsidRPr="00C2370A">
        <w:rPr>
          <w:rFonts w:ascii="Arial" w:hAnsi="Arial" w:cs="Arial"/>
          <w:sz w:val="24"/>
          <w:szCs w:val="24"/>
        </w:rPr>
        <w:t>u</w:t>
      </w:r>
      <w:r w:rsidR="002B021C" w:rsidRPr="00C2370A">
        <w:rPr>
          <w:rFonts w:ascii="Arial" w:hAnsi="Arial" w:cs="Arial"/>
          <w:sz w:val="24"/>
          <w:szCs w:val="24"/>
        </w:rPr>
        <w:t>, pat ja vaina pilnībā attiecas uz apstrādes partneri.</w:t>
      </w:r>
    </w:p>
    <w:p w14:paraId="6EDDF16B" w14:textId="29E0E9B5" w:rsidR="00AE268C" w:rsidRPr="00C2370A" w:rsidRDefault="004E1015" w:rsidP="000A5B9D">
      <w:pPr>
        <w:pStyle w:val="ListParagraph"/>
        <w:numPr>
          <w:ilvl w:val="0"/>
          <w:numId w:val="1"/>
        </w:numPr>
        <w:ind w:left="720"/>
        <w:jc w:val="both"/>
        <w:rPr>
          <w:rFonts w:ascii="Arial" w:hAnsi="Arial" w:cs="Arial"/>
          <w:sz w:val="24"/>
          <w:szCs w:val="24"/>
        </w:rPr>
      </w:pPr>
      <w:r w:rsidRPr="00C2370A">
        <w:rPr>
          <w:rFonts w:ascii="Arial" w:hAnsi="Arial" w:cs="Arial"/>
          <w:sz w:val="24"/>
          <w:szCs w:val="24"/>
        </w:rPr>
        <w:t xml:space="preserve">Ceļojumu aģentūra vai tūroperators, atkarībā no situācijas, var būt gan datu </w:t>
      </w:r>
      <w:r w:rsidR="00322417" w:rsidRPr="00C2370A">
        <w:rPr>
          <w:rFonts w:ascii="Arial" w:hAnsi="Arial" w:cs="Arial"/>
          <w:sz w:val="24"/>
          <w:szCs w:val="24"/>
        </w:rPr>
        <w:t>pārzin</w:t>
      </w:r>
      <w:r w:rsidRPr="00C2370A">
        <w:rPr>
          <w:rFonts w:ascii="Arial" w:hAnsi="Arial" w:cs="Arial"/>
          <w:sz w:val="24"/>
          <w:szCs w:val="24"/>
        </w:rPr>
        <w:t xml:space="preserve">is, gan datu apstrādātājs. </w:t>
      </w:r>
      <w:r w:rsidR="000646F3" w:rsidRPr="00C2370A">
        <w:rPr>
          <w:rFonts w:ascii="Arial" w:hAnsi="Arial" w:cs="Arial"/>
          <w:sz w:val="24"/>
          <w:szCs w:val="24"/>
        </w:rPr>
        <w:t>Ceļojumu aģentūra vai tūroperators</w:t>
      </w:r>
      <w:r w:rsidRPr="00C2370A">
        <w:rPr>
          <w:rFonts w:ascii="Arial" w:hAnsi="Arial" w:cs="Arial"/>
          <w:sz w:val="24"/>
          <w:szCs w:val="24"/>
        </w:rPr>
        <w:t xml:space="preserve">, kas tieši sazinās ar klientiem, visticamāk, būs datu </w:t>
      </w:r>
      <w:r w:rsidR="00322417" w:rsidRPr="00C2370A">
        <w:rPr>
          <w:rFonts w:ascii="Arial" w:hAnsi="Arial" w:cs="Arial"/>
          <w:sz w:val="24"/>
          <w:szCs w:val="24"/>
        </w:rPr>
        <w:t>pārzin</w:t>
      </w:r>
      <w:r w:rsidRPr="00C2370A">
        <w:rPr>
          <w:rFonts w:ascii="Arial" w:hAnsi="Arial" w:cs="Arial"/>
          <w:sz w:val="24"/>
          <w:szCs w:val="24"/>
        </w:rPr>
        <w:t xml:space="preserve">is. </w:t>
      </w:r>
      <w:r w:rsidR="00B87E7F" w:rsidRPr="00C2370A">
        <w:rPr>
          <w:rFonts w:ascii="Arial" w:hAnsi="Arial" w:cs="Arial"/>
          <w:sz w:val="24"/>
          <w:szCs w:val="24"/>
        </w:rPr>
        <w:t xml:space="preserve"> </w:t>
      </w:r>
      <w:r w:rsidR="00AE268C" w:rsidRPr="00C2370A">
        <w:rPr>
          <w:rFonts w:ascii="Arial" w:hAnsi="Arial" w:cs="Arial"/>
          <w:sz w:val="24"/>
          <w:szCs w:val="24"/>
        </w:rPr>
        <w:t xml:space="preserve"> </w:t>
      </w:r>
    </w:p>
    <w:p w14:paraId="5383842A" w14:textId="77777777" w:rsidR="00AE268C" w:rsidRPr="007A516C" w:rsidRDefault="00561993" w:rsidP="000A5B9D">
      <w:pPr>
        <w:pStyle w:val="ListParagraph"/>
        <w:ind w:left="360"/>
        <w:jc w:val="both"/>
        <w:rPr>
          <w:rFonts w:ascii="Arial" w:hAnsi="Arial" w:cs="Arial"/>
          <w:b/>
          <w:sz w:val="24"/>
          <w:szCs w:val="24"/>
        </w:rPr>
      </w:pPr>
      <w:r w:rsidRPr="007A516C">
        <w:rPr>
          <w:rFonts w:ascii="Arial" w:hAnsi="Arial" w:cs="Arial"/>
          <w:b/>
          <w:sz w:val="24"/>
          <w:szCs w:val="24"/>
        </w:rPr>
        <w:t>Ko darīt ar datiem, kas nosūtīti tirdzniecības partneriem, piemēram, aviosabiedrībām un viesnīcām?</w:t>
      </w:r>
    </w:p>
    <w:p w14:paraId="7772277B" w14:textId="2BA3152E" w:rsidR="00AE268C" w:rsidRPr="00C2370A" w:rsidRDefault="00561993" w:rsidP="000A5B9D">
      <w:pPr>
        <w:ind w:left="360"/>
        <w:jc w:val="both"/>
        <w:rPr>
          <w:rFonts w:ascii="Arial" w:hAnsi="Arial" w:cs="Arial"/>
          <w:sz w:val="24"/>
          <w:szCs w:val="24"/>
        </w:rPr>
      </w:pPr>
      <w:r w:rsidRPr="00C2370A">
        <w:rPr>
          <w:rFonts w:ascii="Arial" w:hAnsi="Arial" w:cs="Arial"/>
          <w:sz w:val="24"/>
          <w:szCs w:val="24"/>
        </w:rPr>
        <w:t>Darījumu partneri</w:t>
      </w:r>
      <w:r w:rsidR="007D0F8C" w:rsidRPr="00C2370A">
        <w:rPr>
          <w:rFonts w:ascii="Arial" w:hAnsi="Arial" w:cs="Arial"/>
          <w:sz w:val="24"/>
          <w:szCs w:val="24"/>
        </w:rPr>
        <w:t>s</w:t>
      </w:r>
      <w:r w:rsidRPr="00C2370A">
        <w:rPr>
          <w:rFonts w:ascii="Arial" w:hAnsi="Arial" w:cs="Arial"/>
          <w:sz w:val="24"/>
          <w:szCs w:val="24"/>
        </w:rPr>
        <w:t xml:space="preserve"> var būt arī datu </w:t>
      </w:r>
      <w:r w:rsidR="007D0F8C" w:rsidRPr="00C2370A">
        <w:rPr>
          <w:rFonts w:ascii="Arial" w:hAnsi="Arial" w:cs="Arial"/>
          <w:sz w:val="24"/>
          <w:szCs w:val="24"/>
        </w:rPr>
        <w:t>pārzinis</w:t>
      </w:r>
      <w:r w:rsidRPr="00C2370A">
        <w:rPr>
          <w:rFonts w:ascii="Arial" w:hAnsi="Arial" w:cs="Arial"/>
          <w:sz w:val="24"/>
          <w:szCs w:val="24"/>
        </w:rPr>
        <w:t xml:space="preserve">, jo VDAR paredz </w:t>
      </w:r>
      <w:r w:rsidR="007D0F8C" w:rsidRPr="00C2370A">
        <w:rPr>
          <w:rFonts w:ascii="Arial" w:hAnsi="Arial" w:cs="Arial"/>
          <w:sz w:val="24"/>
          <w:szCs w:val="24"/>
        </w:rPr>
        <w:t>tādu</w:t>
      </w:r>
      <w:r w:rsidRPr="00C2370A">
        <w:rPr>
          <w:rFonts w:ascii="Arial" w:hAnsi="Arial" w:cs="Arial"/>
          <w:sz w:val="24"/>
          <w:szCs w:val="24"/>
        </w:rPr>
        <w:t xml:space="preserve"> iespēju. </w:t>
      </w:r>
      <w:r w:rsidR="00BA53D8" w:rsidRPr="00C2370A">
        <w:rPr>
          <w:rFonts w:ascii="Arial" w:hAnsi="Arial" w:cs="Arial"/>
          <w:sz w:val="24"/>
          <w:szCs w:val="24"/>
        </w:rPr>
        <w:t>Tādēļ uzņēmumam</w:t>
      </w:r>
      <w:r w:rsidRPr="00C2370A">
        <w:rPr>
          <w:rFonts w:ascii="Arial" w:hAnsi="Arial" w:cs="Arial"/>
          <w:sz w:val="24"/>
          <w:szCs w:val="24"/>
        </w:rPr>
        <w:t xml:space="preserve"> jā</w:t>
      </w:r>
      <w:r w:rsidR="00BA53D8" w:rsidRPr="00C2370A">
        <w:rPr>
          <w:rFonts w:ascii="Arial" w:hAnsi="Arial" w:cs="Arial"/>
          <w:sz w:val="24"/>
          <w:szCs w:val="24"/>
        </w:rPr>
        <w:t>no</w:t>
      </w:r>
      <w:r w:rsidRPr="00C2370A">
        <w:rPr>
          <w:rFonts w:ascii="Arial" w:hAnsi="Arial" w:cs="Arial"/>
          <w:sz w:val="24"/>
          <w:szCs w:val="24"/>
        </w:rPr>
        <w:t>formē attiecīb</w:t>
      </w:r>
      <w:r w:rsidR="00BA53D8" w:rsidRPr="00C2370A">
        <w:rPr>
          <w:rFonts w:ascii="Arial" w:hAnsi="Arial" w:cs="Arial"/>
          <w:sz w:val="24"/>
          <w:szCs w:val="24"/>
        </w:rPr>
        <w:t>as ar saviem biznesa partneriem</w:t>
      </w:r>
      <w:r w:rsidR="00AE268C" w:rsidRPr="00C2370A">
        <w:rPr>
          <w:rFonts w:ascii="Arial" w:hAnsi="Arial" w:cs="Arial"/>
          <w:sz w:val="24"/>
          <w:szCs w:val="24"/>
        </w:rPr>
        <w:t xml:space="preserve">: </w:t>
      </w:r>
    </w:p>
    <w:p w14:paraId="71618CEC" w14:textId="1D173B68" w:rsidR="00AE268C" w:rsidRPr="00C2370A" w:rsidRDefault="006A4EAB" w:rsidP="00561993">
      <w:pPr>
        <w:pStyle w:val="ListParagraph"/>
        <w:numPr>
          <w:ilvl w:val="0"/>
          <w:numId w:val="6"/>
        </w:numPr>
        <w:jc w:val="both"/>
        <w:rPr>
          <w:rFonts w:ascii="Arial" w:hAnsi="Arial" w:cs="Arial"/>
          <w:sz w:val="24"/>
          <w:szCs w:val="24"/>
        </w:rPr>
      </w:pPr>
      <w:r w:rsidRPr="00C2370A">
        <w:rPr>
          <w:rFonts w:ascii="Arial" w:hAnsi="Arial" w:cs="Arial"/>
          <w:sz w:val="24"/>
          <w:szCs w:val="24"/>
        </w:rPr>
        <w:t>iepriekš jāno</w:t>
      </w:r>
      <w:r w:rsidR="00561993" w:rsidRPr="00C2370A">
        <w:rPr>
          <w:rFonts w:ascii="Arial" w:hAnsi="Arial" w:cs="Arial"/>
          <w:sz w:val="24"/>
          <w:szCs w:val="24"/>
        </w:rPr>
        <w:t xml:space="preserve">saka, kāda veida attiecības </w:t>
      </w:r>
      <w:r w:rsidR="00C235CB" w:rsidRPr="00C2370A">
        <w:rPr>
          <w:rFonts w:ascii="Arial" w:hAnsi="Arial" w:cs="Arial"/>
          <w:sz w:val="24"/>
          <w:szCs w:val="24"/>
        </w:rPr>
        <w:t>uzņēmumam</w:t>
      </w:r>
      <w:r w:rsidR="00561993" w:rsidRPr="00C2370A">
        <w:rPr>
          <w:rFonts w:ascii="Arial" w:hAnsi="Arial" w:cs="Arial"/>
          <w:sz w:val="24"/>
          <w:szCs w:val="24"/>
        </w:rPr>
        <w:t xml:space="preserve"> būs ar biznesa partneriem attiecībā uz personas datu apstrādi</w:t>
      </w:r>
      <w:r w:rsidR="00AE268C" w:rsidRPr="00C2370A">
        <w:rPr>
          <w:rFonts w:ascii="Arial" w:hAnsi="Arial" w:cs="Arial"/>
          <w:sz w:val="24"/>
          <w:szCs w:val="24"/>
        </w:rPr>
        <w:t>,</w:t>
      </w:r>
    </w:p>
    <w:p w14:paraId="466821A9" w14:textId="4944D3C3" w:rsidR="00AE268C" w:rsidRPr="00C2370A" w:rsidRDefault="00520512" w:rsidP="00520512">
      <w:pPr>
        <w:pStyle w:val="ListParagraph"/>
        <w:numPr>
          <w:ilvl w:val="0"/>
          <w:numId w:val="6"/>
        </w:numPr>
        <w:jc w:val="both"/>
        <w:rPr>
          <w:rFonts w:ascii="Arial" w:hAnsi="Arial" w:cs="Arial"/>
          <w:sz w:val="24"/>
          <w:szCs w:val="24"/>
        </w:rPr>
      </w:pPr>
      <w:r w:rsidRPr="00C2370A">
        <w:rPr>
          <w:rFonts w:ascii="Arial" w:hAnsi="Arial" w:cs="Arial"/>
          <w:sz w:val="24"/>
          <w:szCs w:val="24"/>
        </w:rPr>
        <w:t>jāinformē klienti par to, ka viņu datus apstrādās trešās personas, un jānorāda trešo personu identitāt</w:t>
      </w:r>
      <w:r w:rsidR="00C235CB" w:rsidRPr="00C2370A">
        <w:rPr>
          <w:rFonts w:ascii="Arial" w:hAnsi="Arial" w:cs="Arial"/>
          <w:sz w:val="24"/>
          <w:szCs w:val="24"/>
        </w:rPr>
        <w:t>e</w:t>
      </w:r>
      <w:r w:rsidRPr="00C2370A">
        <w:rPr>
          <w:rFonts w:ascii="Arial" w:hAnsi="Arial" w:cs="Arial"/>
          <w:sz w:val="24"/>
          <w:szCs w:val="24"/>
        </w:rPr>
        <w:t xml:space="preserve"> paziņojumā par </w:t>
      </w:r>
      <w:r w:rsidR="001020AF" w:rsidRPr="00C2370A">
        <w:rPr>
          <w:rFonts w:ascii="Arial" w:hAnsi="Arial" w:cs="Arial"/>
          <w:sz w:val="24"/>
          <w:szCs w:val="24"/>
        </w:rPr>
        <w:t>personas datu aizsardzību</w:t>
      </w:r>
      <w:r w:rsidR="00AE268C" w:rsidRPr="00C2370A">
        <w:rPr>
          <w:rFonts w:ascii="Arial" w:hAnsi="Arial" w:cs="Arial"/>
          <w:sz w:val="24"/>
          <w:szCs w:val="24"/>
        </w:rPr>
        <w:t>.</w:t>
      </w:r>
    </w:p>
    <w:p w14:paraId="23E027D6" w14:textId="402CF554" w:rsidR="009267AC" w:rsidRPr="00C2370A" w:rsidRDefault="0010137C" w:rsidP="00520512">
      <w:pPr>
        <w:pStyle w:val="ListParagraph"/>
        <w:numPr>
          <w:ilvl w:val="0"/>
          <w:numId w:val="6"/>
        </w:numPr>
        <w:jc w:val="both"/>
        <w:rPr>
          <w:rFonts w:ascii="Arial" w:hAnsi="Arial" w:cs="Arial"/>
          <w:sz w:val="24"/>
          <w:szCs w:val="24"/>
        </w:rPr>
      </w:pPr>
      <w:r w:rsidRPr="00C2370A">
        <w:rPr>
          <w:rFonts w:ascii="Arial" w:hAnsi="Arial" w:cs="Arial"/>
          <w:sz w:val="24"/>
          <w:szCs w:val="24"/>
        </w:rPr>
        <w:t>GDS tiek uzskatīta</w:t>
      </w:r>
      <w:r w:rsidR="00520512" w:rsidRPr="00C2370A">
        <w:rPr>
          <w:rFonts w:ascii="Arial" w:hAnsi="Arial" w:cs="Arial"/>
          <w:sz w:val="24"/>
          <w:szCs w:val="24"/>
        </w:rPr>
        <w:t xml:space="preserve"> par datu </w:t>
      </w:r>
      <w:r w:rsidR="00C235CB" w:rsidRPr="00C2370A">
        <w:rPr>
          <w:rFonts w:ascii="Arial" w:hAnsi="Arial" w:cs="Arial"/>
          <w:sz w:val="24"/>
          <w:szCs w:val="24"/>
        </w:rPr>
        <w:t>pārzini</w:t>
      </w:r>
      <w:r w:rsidR="00520512" w:rsidRPr="00C2370A">
        <w:rPr>
          <w:rFonts w:ascii="Arial" w:hAnsi="Arial" w:cs="Arial"/>
          <w:sz w:val="24"/>
          <w:szCs w:val="24"/>
        </w:rPr>
        <w:t xml:space="preserve"> CRS rīcības kodeksa mērķiem, </w:t>
      </w:r>
      <w:r w:rsidR="00313FA3" w:rsidRPr="00C2370A">
        <w:rPr>
          <w:rFonts w:ascii="Arial" w:hAnsi="Arial" w:cs="Arial"/>
          <w:sz w:val="24"/>
          <w:szCs w:val="24"/>
        </w:rPr>
        <w:t>taču darbosies arī kā datu apstrā</w:t>
      </w:r>
      <w:r w:rsidR="00520512" w:rsidRPr="00C2370A">
        <w:rPr>
          <w:rFonts w:ascii="Arial" w:hAnsi="Arial" w:cs="Arial"/>
          <w:sz w:val="24"/>
          <w:szCs w:val="24"/>
        </w:rPr>
        <w:t>dātājs citiem datu apstrādes mērķiem.</w:t>
      </w:r>
    </w:p>
    <w:p w14:paraId="6965159B" w14:textId="3939D109" w:rsidR="000A5B9D" w:rsidRPr="00C2370A" w:rsidRDefault="000A5B9D" w:rsidP="00C2370A">
      <w:pPr>
        <w:pStyle w:val="Heading2"/>
        <w:ind w:hanging="567"/>
        <w:contextualSpacing/>
        <w:rPr>
          <w:rFonts w:ascii="Arial" w:hAnsi="Arial" w:cs="Arial"/>
          <w:szCs w:val="28"/>
        </w:rPr>
      </w:pPr>
      <w:bookmarkStart w:id="4" w:name="_Data_Protection_Officer"/>
      <w:bookmarkEnd w:id="4"/>
      <w:r w:rsidRPr="00C2370A">
        <w:rPr>
          <w:rFonts w:ascii="Arial" w:hAnsi="Arial" w:cs="Arial"/>
          <w:szCs w:val="28"/>
        </w:rPr>
        <w:lastRenderedPageBreak/>
        <w:t>Dat</w:t>
      </w:r>
      <w:r w:rsidR="006768A0" w:rsidRPr="00C2370A">
        <w:rPr>
          <w:rFonts w:ascii="Arial" w:hAnsi="Arial" w:cs="Arial"/>
          <w:szCs w:val="28"/>
        </w:rPr>
        <w:t xml:space="preserve">u </w:t>
      </w:r>
      <w:r w:rsidR="006768A0" w:rsidRPr="00C2370A">
        <w:rPr>
          <w:rFonts w:ascii="Arial" w:hAnsi="Arial" w:cs="Arial"/>
          <w:szCs w:val="28"/>
          <w:lang w:val="lv-LV"/>
        </w:rPr>
        <w:t>aizsardzības speciālists</w:t>
      </w:r>
    </w:p>
    <w:p w14:paraId="65FAC57B" w14:textId="77777777" w:rsidR="007C73BA" w:rsidRPr="00C2370A" w:rsidRDefault="007C73BA" w:rsidP="007C73BA">
      <w:pPr>
        <w:pStyle w:val="Heading2"/>
        <w:ind w:firstLine="708"/>
        <w:contextualSpacing/>
        <w:rPr>
          <w:rFonts w:ascii="Arial" w:eastAsiaTheme="minorHAnsi" w:hAnsi="Arial" w:cs="Arial"/>
          <w:bCs w:val="0"/>
          <w:sz w:val="24"/>
          <w:szCs w:val="24"/>
          <w:u w:val="none"/>
          <w:lang w:eastAsia="en-US"/>
        </w:rPr>
      </w:pPr>
    </w:p>
    <w:p w14:paraId="6076E848" w14:textId="77777777" w:rsidR="00AE268C" w:rsidRPr="007A516C" w:rsidRDefault="006768A0" w:rsidP="007C73BA">
      <w:pPr>
        <w:pStyle w:val="Heading2"/>
        <w:ind w:firstLine="708"/>
        <w:contextualSpacing/>
        <w:rPr>
          <w:rFonts w:ascii="Arial" w:eastAsiaTheme="minorHAnsi" w:hAnsi="Arial" w:cs="Arial"/>
          <w:bCs w:val="0"/>
          <w:sz w:val="24"/>
          <w:szCs w:val="24"/>
          <w:u w:val="none"/>
          <w:lang w:eastAsia="en-US"/>
        </w:rPr>
      </w:pPr>
      <w:r w:rsidRPr="007A516C">
        <w:rPr>
          <w:rFonts w:ascii="Arial" w:eastAsiaTheme="minorHAnsi" w:hAnsi="Arial" w:cs="Arial"/>
          <w:bCs w:val="0"/>
          <w:sz w:val="24"/>
          <w:szCs w:val="24"/>
          <w:u w:val="none"/>
          <w:lang w:eastAsia="en-US"/>
        </w:rPr>
        <w:t>Kas ir datu aizsardzības</w:t>
      </w:r>
      <w:r w:rsidRPr="007A516C">
        <w:rPr>
          <w:rFonts w:ascii="Arial" w:eastAsiaTheme="minorHAnsi" w:hAnsi="Arial" w:cs="Arial"/>
          <w:bCs w:val="0"/>
          <w:i/>
          <w:sz w:val="24"/>
          <w:szCs w:val="24"/>
          <w:u w:val="none"/>
          <w:lang w:eastAsia="en-US"/>
        </w:rPr>
        <w:t xml:space="preserve"> </w:t>
      </w:r>
      <w:r w:rsidRPr="007A516C">
        <w:rPr>
          <w:rFonts w:ascii="Arial" w:eastAsiaTheme="minorHAnsi" w:hAnsi="Arial" w:cs="Arial"/>
          <w:bCs w:val="0"/>
          <w:sz w:val="24"/>
          <w:szCs w:val="24"/>
          <w:u w:val="none"/>
          <w:lang w:eastAsia="en-US"/>
        </w:rPr>
        <w:t>speciālists</w:t>
      </w:r>
      <w:r w:rsidR="00AE268C" w:rsidRPr="007A516C">
        <w:rPr>
          <w:rFonts w:ascii="Arial" w:eastAsiaTheme="minorHAnsi" w:hAnsi="Arial" w:cs="Arial"/>
          <w:bCs w:val="0"/>
          <w:sz w:val="24"/>
          <w:szCs w:val="24"/>
          <w:u w:val="none"/>
          <w:lang w:eastAsia="en-US"/>
        </w:rPr>
        <w:t xml:space="preserve">? </w:t>
      </w:r>
    </w:p>
    <w:p w14:paraId="4CBA01E0" w14:textId="7DFA2236" w:rsidR="0010137C" w:rsidRPr="00C2370A" w:rsidRDefault="0010137C" w:rsidP="0010137C">
      <w:pPr>
        <w:ind w:left="708"/>
        <w:rPr>
          <w:rFonts w:ascii="Arial" w:hAnsi="Arial" w:cs="Arial"/>
          <w:sz w:val="24"/>
          <w:szCs w:val="24"/>
        </w:rPr>
      </w:pPr>
      <w:r w:rsidRPr="00C2370A">
        <w:rPr>
          <w:rFonts w:ascii="Arial" w:hAnsi="Arial" w:cs="Arial"/>
          <w:sz w:val="24"/>
          <w:szCs w:val="24"/>
        </w:rPr>
        <w:t xml:space="preserve">Datu aizsardzības </w:t>
      </w:r>
      <w:r w:rsidR="00322417" w:rsidRPr="00C2370A">
        <w:rPr>
          <w:rFonts w:ascii="Arial" w:hAnsi="Arial" w:cs="Arial"/>
          <w:sz w:val="24"/>
          <w:szCs w:val="24"/>
        </w:rPr>
        <w:t>speciālist</w:t>
      </w:r>
      <w:r w:rsidR="000646F3" w:rsidRPr="00C2370A">
        <w:rPr>
          <w:rFonts w:ascii="Arial" w:hAnsi="Arial" w:cs="Arial"/>
          <w:sz w:val="24"/>
          <w:szCs w:val="24"/>
        </w:rPr>
        <w:t>s</w:t>
      </w:r>
      <w:r w:rsidRPr="00C2370A">
        <w:rPr>
          <w:rFonts w:ascii="Arial" w:hAnsi="Arial" w:cs="Arial"/>
          <w:sz w:val="24"/>
          <w:szCs w:val="24"/>
        </w:rPr>
        <w:t xml:space="preserve"> ir atbildīg</w:t>
      </w:r>
      <w:r w:rsidR="000646F3" w:rsidRPr="00C2370A">
        <w:rPr>
          <w:rFonts w:ascii="Arial" w:hAnsi="Arial" w:cs="Arial"/>
          <w:sz w:val="24"/>
          <w:szCs w:val="24"/>
        </w:rPr>
        <w:t>s</w:t>
      </w:r>
      <w:r w:rsidRPr="00C2370A">
        <w:rPr>
          <w:rFonts w:ascii="Arial" w:hAnsi="Arial" w:cs="Arial"/>
          <w:sz w:val="24"/>
          <w:szCs w:val="24"/>
        </w:rPr>
        <w:t xml:space="preserve"> par datu aizsardzības stratēģijas un īstenošanas uzraudzību, nodrošin</w:t>
      </w:r>
      <w:r w:rsidR="000646F3" w:rsidRPr="00C2370A">
        <w:rPr>
          <w:rFonts w:ascii="Arial" w:hAnsi="Arial" w:cs="Arial"/>
          <w:sz w:val="24"/>
          <w:szCs w:val="24"/>
        </w:rPr>
        <w:t>ot</w:t>
      </w:r>
      <w:r w:rsidRPr="00C2370A">
        <w:rPr>
          <w:rFonts w:ascii="Arial" w:hAnsi="Arial" w:cs="Arial"/>
          <w:sz w:val="24"/>
          <w:szCs w:val="24"/>
        </w:rPr>
        <w:t xml:space="preserve"> atbilstību </w:t>
      </w:r>
      <w:r w:rsidR="001020AF" w:rsidRPr="00C2370A">
        <w:rPr>
          <w:rFonts w:ascii="Arial" w:hAnsi="Arial" w:cs="Arial"/>
          <w:sz w:val="24"/>
          <w:szCs w:val="24"/>
        </w:rPr>
        <w:t>VDA</w:t>
      </w:r>
      <w:r w:rsidRPr="00C2370A">
        <w:rPr>
          <w:rFonts w:ascii="Arial" w:hAnsi="Arial" w:cs="Arial"/>
          <w:sz w:val="24"/>
          <w:szCs w:val="24"/>
        </w:rPr>
        <w:t>R prasībām.</w:t>
      </w:r>
    </w:p>
    <w:p w14:paraId="16E6C18C" w14:textId="6EF9624B" w:rsidR="00AE268C" w:rsidRPr="007A516C" w:rsidRDefault="00322417" w:rsidP="000A5B9D">
      <w:pPr>
        <w:pStyle w:val="Heading3"/>
        <w:ind w:left="708"/>
        <w:rPr>
          <w:rFonts w:ascii="Arial" w:hAnsi="Arial" w:cs="Arial"/>
          <w:sz w:val="24"/>
          <w:szCs w:val="24"/>
          <w:u w:val="none"/>
        </w:rPr>
      </w:pPr>
      <w:r w:rsidRPr="007A516C">
        <w:rPr>
          <w:rFonts w:ascii="Arial" w:hAnsi="Arial" w:cs="Arial"/>
          <w:sz w:val="24"/>
          <w:szCs w:val="24"/>
          <w:u w:val="none"/>
        </w:rPr>
        <w:t xml:space="preserve">Vai </w:t>
      </w:r>
      <w:r w:rsidR="00C235CB" w:rsidRPr="007A516C">
        <w:rPr>
          <w:rFonts w:ascii="Arial" w:hAnsi="Arial" w:cs="Arial"/>
          <w:sz w:val="24"/>
          <w:szCs w:val="24"/>
          <w:u w:val="none"/>
        </w:rPr>
        <w:t>uzņēmumam</w:t>
      </w:r>
      <w:r w:rsidRPr="007A516C">
        <w:rPr>
          <w:rFonts w:ascii="Arial" w:hAnsi="Arial" w:cs="Arial"/>
          <w:sz w:val="24"/>
          <w:szCs w:val="24"/>
          <w:u w:val="none"/>
        </w:rPr>
        <w:t xml:space="preserve"> ir nepieciešam</w:t>
      </w:r>
      <w:r w:rsidR="00C235CB" w:rsidRPr="007A516C">
        <w:rPr>
          <w:rFonts w:ascii="Arial" w:hAnsi="Arial" w:cs="Arial"/>
          <w:sz w:val="24"/>
          <w:szCs w:val="24"/>
          <w:u w:val="none"/>
        </w:rPr>
        <w:t>s datu aizsardzības speci</w:t>
      </w:r>
      <w:r w:rsidR="000646F3" w:rsidRPr="007A516C">
        <w:rPr>
          <w:rFonts w:ascii="Arial" w:hAnsi="Arial" w:cs="Arial"/>
          <w:sz w:val="24"/>
          <w:szCs w:val="24"/>
          <w:u w:val="none"/>
        </w:rPr>
        <w:t>ā</w:t>
      </w:r>
      <w:r w:rsidR="00C235CB" w:rsidRPr="007A516C">
        <w:rPr>
          <w:rFonts w:ascii="Arial" w:hAnsi="Arial" w:cs="Arial"/>
          <w:sz w:val="24"/>
          <w:szCs w:val="24"/>
          <w:u w:val="none"/>
        </w:rPr>
        <w:t>lists</w:t>
      </w:r>
      <w:r w:rsidR="00AE268C" w:rsidRPr="007A516C">
        <w:rPr>
          <w:rFonts w:ascii="Arial" w:hAnsi="Arial" w:cs="Arial"/>
          <w:sz w:val="24"/>
          <w:szCs w:val="24"/>
          <w:u w:val="none"/>
        </w:rPr>
        <w:t>?</w:t>
      </w:r>
    </w:p>
    <w:p w14:paraId="2D9BE32A" w14:textId="1EAD501B" w:rsidR="004156AA" w:rsidRPr="00C2370A" w:rsidRDefault="008D1175" w:rsidP="000A5B9D">
      <w:pPr>
        <w:ind w:left="708"/>
        <w:jc w:val="both"/>
        <w:rPr>
          <w:rFonts w:ascii="Arial" w:hAnsi="Arial" w:cs="Arial"/>
          <w:sz w:val="24"/>
          <w:szCs w:val="24"/>
        </w:rPr>
      </w:pPr>
      <w:r w:rsidRPr="00C2370A">
        <w:rPr>
          <w:rFonts w:ascii="Arial" w:hAnsi="Arial" w:cs="Arial"/>
          <w:sz w:val="24"/>
          <w:szCs w:val="24"/>
        </w:rPr>
        <w:t xml:space="preserve">Pienākums un nosacījumi datu aizsardzības speciālista iecelšanai </w:t>
      </w:r>
      <w:r w:rsidR="00C235CB" w:rsidRPr="00C2370A">
        <w:rPr>
          <w:rFonts w:ascii="Arial" w:hAnsi="Arial" w:cs="Arial"/>
          <w:sz w:val="24"/>
          <w:szCs w:val="24"/>
        </w:rPr>
        <w:t>ir</w:t>
      </w:r>
      <w:r w:rsidRPr="00C2370A">
        <w:rPr>
          <w:rFonts w:ascii="Arial" w:hAnsi="Arial" w:cs="Arial"/>
          <w:sz w:val="24"/>
          <w:szCs w:val="24"/>
        </w:rPr>
        <w:t xml:space="preserve"> atkar</w:t>
      </w:r>
      <w:r w:rsidR="00DB6CCB" w:rsidRPr="00C2370A">
        <w:rPr>
          <w:rFonts w:ascii="Arial" w:hAnsi="Arial" w:cs="Arial"/>
          <w:sz w:val="24"/>
          <w:szCs w:val="24"/>
        </w:rPr>
        <w:t>īgi no valsts, kurā uzņēmums ir</w:t>
      </w:r>
      <w:r w:rsidRPr="00C2370A">
        <w:rPr>
          <w:rFonts w:ascii="Arial" w:hAnsi="Arial" w:cs="Arial"/>
          <w:sz w:val="24"/>
          <w:szCs w:val="24"/>
        </w:rPr>
        <w:t xml:space="preserve"> reģistrēts, un atbilstošiem valsts tiesību aktiem </w:t>
      </w:r>
      <w:r w:rsidRPr="00C2370A">
        <w:rPr>
          <w:rFonts w:ascii="Arial" w:hAnsi="Arial" w:cs="Arial"/>
          <w:b/>
          <w:sz w:val="24"/>
          <w:szCs w:val="24"/>
        </w:rPr>
        <w:t>(aizpilda ECTAA dalībnieks, atbilstoši attiecīgās valsts nosacījumiem)</w:t>
      </w:r>
      <w:r w:rsidRPr="00C2370A">
        <w:rPr>
          <w:rFonts w:ascii="Arial" w:hAnsi="Arial" w:cs="Arial"/>
          <w:sz w:val="24"/>
          <w:szCs w:val="24"/>
        </w:rPr>
        <w:t xml:space="preserve">. Tomēr, pat ja tas nav obligāti, visiem uzņēmumiem ir ieteicams apsvērt, vai viņiem ir vai nav jāieceļ datu aizsardzības speciālists, un, ja </w:t>
      </w:r>
      <w:r w:rsidR="003D36A7" w:rsidRPr="00C2370A">
        <w:rPr>
          <w:rFonts w:ascii="Arial" w:hAnsi="Arial" w:cs="Arial"/>
          <w:sz w:val="24"/>
          <w:szCs w:val="24"/>
        </w:rPr>
        <w:t>tiek nolemts</w:t>
      </w:r>
      <w:r w:rsidRPr="00C2370A">
        <w:rPr>
          <w:rFonts w:ascii="Arial" w:hAnsi="Arial" w:cs="Arial"/>
          <w:sz w:val="24"/>
          <w:szCs w:val="24"/>
        </w:rPr>
        <w:t xml:space="preserve"> to nepieaicināt, vajadzētu pierakstīt minētā lēmuma iemeslus, lai tie, v</w:t>
      </w:r>
      <w:r w:rsidR="00C235CB" w:rsidRPr="00C2370A">
        <w:rPr>
          <w:rFonts w:ascii="Arial" w:hAnsi="Arial" w:cs="Arial"/>
          <w:sz w:val="24"/>
          <w:szCs w:val="24"/>
        </w:rPr>
        <w:t>ajadzības gadījumā,</w:t>
      </w:r>
      <w:r w:rsidRPr="00C2370A">
        <w:rPr>
          <w:rFonts w:ascii="Arial" w:hAnsi="Arial" w:cs="Arial"/>
          <w:sz w:val="24"/>
          <w:szCs w:val="24"/>
        </w:rPr>
        <w:t xml:space="preserve"> būtu pieejami ziņo</w:t>
      </w:r>
      <w:r w:rsidR="003D36A7" w:rsidRPr="00C2370A">
        <w:rPr>
          <w:rFonts w:ascii="Arial" w:hAnsi="Arial" w:cs="Arial"/>
          <w:sz w:val="24"/>
          <w:szCs w:val="24"/>
        </w:rPr>
        <w:t>jumam</w:t>
      </w:r>
      <w:r w:rsidRPr="00C2370A">
        <w:rPr>
          <w:rFonts w:ascii="Arial" w:hAnsi="Arial" w:cs="Arial"/>
          <w:sz w:val="24"/>
          <w:szCs w:val="24"/>
        </w:rPr>
        <w:t xml:space="preserve"> attiecīgajai uzraudzības iestādei.</w:t>
      </w:r>
    </w:p>
    <w:p w14:paraId="3BF2DD01" w14:textId="77777777" w:rsidR="00C2370A" w:rsidRPr="00C2370A" w:rsidRDefault="00C2370A" w:rsidP="004F6C3B">
      <w:pPr>
        <w:pStyle w:val="Heading2"/>
        <w:rPr>
          <w:rFonts w:ascii="Arial" w:hAnsi="Arial" w:cs="Arial"/>
          <w:sz w:val="24"/>
          <w:szCs w:val="24"/>
        </w:rPr>
      </w:pPr>
      <w:bookmarkStart w:id="5" w:name="_Individuals’_Rights"/>
      <w:bookmarkEnd w:id="5"/>
    </w:p>
    <w:p w14:paraId="50668ACA" w14:textId="3F46DF19" w:rsidR="000A5B9D" w:rsidRPr="00C2370A" w:rsidRDefault="00ED4D32" w:rsidP="00C2370A">
      <w:pPr>
        <w:pStyle w:val="Heading2"/>
        <w:ind w:hanging="567"/>
        <w:rPr>
          <w:rFonts w:ascii="Arial" w:hAnsi="Arial" w:cs="Arial"/>
          <w:szCs w:val="28"/>
        </w:rPr>
      </w:pPr>
      <w:r w:rsidRPr="00C2370A">
        <w:rPr>
          <w:rFonts w:ascii="Arial" w:hAnsi="Arial" w:cs="Arial"/>
          <w:szCs w:val="28"/>
        </w:rPr>
        <w:t>Person</w:t>
      </w:r>
      <w:r w:rsidR="00C235CB" w:rsidRPr="00C2370A">
        <w:rPr>
          <w:rFonts w:ascii="Arial" w:hAnsi="Arial" w:cs="Arial"/>
          <w:szCs w:val="28"/>
        </w:rPr>
        <w:t>as</w:t>
      </w:r>
      <w:r w:rsidRPr="00C2370A">
        <w:rPr>
          <w:rFonts w:ascii="Arial" w:hAnsi="Arial" w:cs="Arial"/>
          <w:szCs w:val="28"/>
        </w:rPr>
        <w:t xml:space="preserve"> tiesības</w:t>
      </w:r>
    </w:p>
    <w:p w14:paraId="08E73AA2" w14:textId="38372DBF" w:rsidR="000C615A" w:rsidRPr="00C2370A" w:rsidRDefault="00ED4D32" w:rsidP="000C615A">
      <w:pPr>
        <w:autoSpaceDE w:val="0"/>
        <w:autoSpaceDN w:val="0"/>
        <w:jc w:val="both"/>
        <w:rPr>
          <w:rFonts w:ascii="Arial" w:hAnsi="Arial" w:cs="Arial"/>
          <w:sz w:val="24"/>
          <w:szCs w:val="24"/>
        </w:rPr>
      </w:pPr>
      <w:bookmarkStart w:id="6" w:name="_Legal_Basis_for"/>
      <w:bookmarkEnd w:id="6"/>
      <w:r w:rsidRPr="00C2370A">
        <w:rPr>
          <w:rFonts w:ascii="Arial" w:hAnsi="Arial" w:cs="Arial"/>
          <w:sz w:val="24"/>
          <w:szCs w:val="24"/>
        </w:rPr>
        <w:t xml:space="preserve">Galvenās tiesības indivīdiem saskaņā ar </w:t>
      </w:r>
      <w:r w:rsidR="00AD4190" w:rsidRPr="00C2370A">
        <w:rPr>
          <w:rFonts w:ascii="Arial" w:hAnsi="Arial" w:cs="Arial"/>
          <w:sz w:val="24"/>
          <w:szCs w:val="24"/>
        </w:rPr>
        <w:t>VDA</w:t>
      </w:r>
      <w:r w:rsidRPr="00C2370A">
        <w:rPr>
          <w:rFonts w:ascii="Arial" w:hAnsi="Arial" w:cs="Arial"/>
          <w:sz w:val="24"/>
          <w:szCs w:val="24"/>
        </w:rPr>
        <w:t>R ir</w:t>
      </w:r>
      <w:r w:rsidR="000C615A" w:rsidRPr="00C2370A">
        <w:rPr>
          <w:rFonts w:ascii="Arial" w:hAnsi="Arial" w:cs="Arial"/>
          <w:sz w:val="24"/>
          <w:szCs w:val="24"/>
        </w:rPr>
        <w:t>:</w:t>
      </w:r>
    </w:p>
    <w:p w14:paraId="29C104C3" w14:textId="27406E78" w:rsidR="000C615A" w:rsidRPr="00C2370A" w:rsidRDefault="000C615A" w:rsidP="000C615A">
      <w:pPr>
        <w:jc w:val="both"/>
        <w:rPr>
          <w:rFonts w:ascii="Arial" w:hAnsi="Arial" w:cs="Arial"/>
          <w:sz w:val="24"/>
          <w:szCs w:val="24"/>
        </w:rPr>
      </w:pPr>
      <w:r w:rsidRPr="00C2370A">
        <w:rPr>
          <w:rFonts w:ascii="Arial" w:hAnsi="Arial" w:cs="Arial"/>
          <w:sz w:val="24"/>
          <w:szCs w:val="24"/>
        </w:rPr>
        <w:t xml:space="preserve">• </w:t>
      </w:r>
      <w:r w:rsidR="00ED4D32" w:rsidRPr="00C2370A">
        <w:rPr>
          <w:rFonts w:ascii="Arial" w:hAnsi="Arial" w:cs="Arial"/>
          <w:sz w:val="24"/>
          <w:szCs w:val="24"/>
        </w:rPr>
        <w:t xml:space="preserve">tiesības </w:t>
      </w:r>
      <w:r w:rsidR="003D36A7" w:rsidRPr="00C2370A">
        <w:rPr>
          <w:rFonts w:ascii="Arial" w:hAnsi="Arial" w:cs="Arial"/>
          <w:sz w:val="24"/>
          <w:szCs w:val="24"/>
        </w:rPr>
        <w:t>zinā</w:t>
      </w:r>
      <w:r w:rsidR="00ED4D32" w:rsidRPr="00C2370A">
        <w:rPr>
          <w:rFonts w:ascii="Arial" w:hAnsi="Arial" w:cs="Arial"/>
          <w:sz w:val="24"/>
          <w:szCs w:val="24"/>
        </w:rPr>
        <w:t>t, ka viņu dati tiek apstrādāti</w:t>
      </w:r>
      <w:r w:rsidRPr="00C2370A">
        <w:rPr>
          <w:rFonts w:ascii="Arial" w:hAnsi="Arial" w:cs="Arial"/>
          <w:sz w:val="24"/>
          <w:szCs w:val="24"/>
        </w:rPr>
        <w:t>;</w:t>
      </w:r>
    </w:p>
    <w:p w14:paraId="6CE0713F" w14:textId="77777777" w:rsidR="000C615A" w:rsidRPr="00C2370A" w:rsidRDefault="000C615A" w:rsidP="000C615A">
      <w:pPr>
        <w:jc w:val="both"/>
        <w:rPr>
          <w:rFonts w:ascii="Arial" w:hAnsi="Arial" w:cs="Arial"/>
          <w:sz w:val="24"/>
          <w:szCs w:val="24"/>
        </w:rPr>
      </w:pPr>
      <w:r w:rsidRPr="00C2370A">
        <w:rPr>
          <w:rFonts w:ascii="Arial" w:hAnsi="Arial" w:cs="Arial"/>
          <w:sz w:val="24"/>
          <w:szCs w:val="24"/>
        </w:rPr>
        <w:t xml:space="preserve">• </w:t>
      </w:r>
      <w:r w:rsidR="00ED4D32" w:rsidRPr="00C2370A">
        <w:rPr>
          <w:rFonts w:ascii="Arial" w:hAnsi="Arial" w:cs="Arial"/>
          <w:sz w:val="24"/>
          <w:szCs w:val="24"/>
        </w:rPr>
        <w:t>piekļūt saviem personas datiem.</w:t>
      </w:r>
    </w:p>
    <w:p w14:paraId="44B474C3" w14:textId="6DDAB4A7" w:rsidR="000C615A" w:rsidRPr="00C2370A" w:rsidRDefault="00ED4D32" w:rsidP="00C235CB">
      <w:pPr>
        <w:rPr>
          <w:rFonts w:ascii="Arial" w:hAnsi="Arial" w:cs="Arial"/>
          <w:sz w:val="24"/>
          <w:szCs w:val="24"/>
        </w:rPr>
      </w:pPr>
      <w:r w:rsidRPr="00C2370A">
        <w:rPr>
          <w:rFonts w:ascii="Arial" w:hAnsi="Arial" w:cs="Arial"/>
          <w:sz w:val="24"/>
          <w:szCs w:val="24"/>
        </w:rPr>
        <w:t>Par šo informāciju nevarat ņemt maksu</w:t>
      </w:r>
      <w:r w:rsidR="003D36A7" w:rsidRPr="00C2370A">
        <w:rPr>
          <w:rFonts w:ascii="Arial" w:hAnsi="Arial" w:cs="Arial"/>
          <w:sz w:val="24"/>
          <w:szCs w:val="24"/>
        </w:rPr>
        <w:t>,</w:t>
      </w:r>
      <w:r w:rsidRPr="00C2370A">
        <w:rPr>
          <w:rFonts w:ascii="Arial" w:hAnsi="Arial" w:cs="Arial"/>
          <w:sz w:val="24"/>
          <w:szCs w:val="24"/>
        </w:rPr>
        <w:t xml:space="preserve"> un šī informācija </w:t>
      </w:r>
      <w:r w:rsidR="00C235CB" w:rsidRPr="00C2370A">
        <w:rPr>
          <w:rFonts w:ascii="Arial" w:hAnsi="Arial" w:cs="Arial"/>
          <w:sz w:val="24"/>
          <w:szCs w:val="24"/>
        </w:rPr>
        <w:t xml:space="preserve">jāsniedz </w:t>
      </w:r>
      <w:r w:rsidRPr="00C2370A">
        <w:rPr>
          <w:rFonts w:ascii="Arial" w:hAnsi="Arial" w:cs="Arial"/>
          <w:sz w:val="24"/>
          <w:szCs w:val="24"/>
        </w:rPr>
        <w:t>mēneša laikā pēc pieprasījuma saņemšanas</w:t>
      </w:r>
      <w:r w:rsidR="00C235CB" w:rsidRPr="00C2370A">
        <w:rPr>
          <w:rFonts w:ascii="Arial" w:hAnsi="Arial" w:cs="Arial"/>
          <w:sz w:val="24"/>
          <w:szCs w:val="24"/>
        </w:rPr>
        <w:t>.</w:t>
      </w:r>
    </w:p>
    <w:p w14:paraId="59F03315" w14:textId="77777777" w:rsidR="00ED4D32" w:rsidRPr="00C2370A" w:rsidRDefault="00ED4D32" w:rsidP="00ED4D32">
      <w:pPr>
        <w:rPr>
          <w:rFonts w:ascii="Arial" w:hAnsi="Arial" w:cs="Arial"/>
          <w:sz w:val="24"/>
          <w:szCs w:val="24"/>
          <w:lang w:val="de-DE"/>
        </w:rPr>
      </w:pPr>
      <w:r w:rsidRPr="00C2370A">
        <w:rPr>
          <w:rFonts w:ascii="Arial" w:hAnsi="Arial" w:cs="Arial"/>
          <w:sz w:val="24"/>
          <w:szCs w:val="24"/>
          <w:lang w:val="de-DE"/>
        </w:rPr>
        <w:t>Turklāt klientiem ir tiesības labot personas datus, ja tie ir neprecīzi vai nepilnīgi.</w:t>
      </w:r>
    </w:p>
    <w:p w14:paraId="6EE48916" w14:textId="259A6CB0" w:rsidR="000C615A" w:rsidRPr="00C2370A" w:rsidRDefault="00ED4D32" w:rsidP="000C615A">
      <w:pPr>
        <w:jc w:val="both"/>
        <w:rPr>
          <w:rFonts w:ascii="Arial" w:hAnsi="Arial" w:cs="Arial"/>
          <w:sz w:val="24"/>
          <w:szCs w:val="24"/>
          <w:lang w:val="de-DE"/>
        </w:rPr>
      </w:pPr>
      <w:r w:rsidRPr="00C2370A">
        <w:rPr>
          <w:rFonts w:ascii="Arial" w:hAnsi="Arial" w:cs="Arial"/>
          <w:sz w:val="24"/>
          <w:szCs w:val="24"/>
          <w:lang w:val="de-DE"/>
        </w:rPr>
        <w:t xml:space="preserve">Klienti var pieprasīt </w:t>
      </w:r>
      <w:r w:rsidR="00C235CB" w:rsidRPr="00C2370A">
        <w:rPr>
          <w:rFonts w:ascii="Arial" w:hAnsi="Arial" w:cs="Arial"/>
          <w:sz w:val="24"/>
          <w:szCs w:val="24"/>
          <w:lang w:val="de-DE"/>
        </w:rPr>
        <w:t xml:space="preserve">arī </w:t>
      </w:r>
      <w:r w:rsidRPr="00C2370A">
        <w:rPr>
          <w:rFonts w:ascii="Arial" w:hAnsi="Arial" w:cs="Arial"/>
          <w:sz w:val="24"/>
          <w:szCs w:val="24"/>
          <w:lang w:val="de-DE"/>
        </w:rPr>
        <w:t>personas datu dzēšanu vai iz</w:t>
      </w:r>
      <w:r w:rsidR="000A0B24" w:rsidRPr="00C2370A">
        <w:rPr>
          <w:rFonts w:ascii="Arial" w:hAnsi="Arial" w:cs="Arial"/>
          <w:sz w:val="24"/>
          <w:szCs w:val="24"/>
          <w:lang w:val="de-DE"/>
        </w:rPr>
        <w:t>nīcinā</w:t>
      </w:r>
      <w:r w:rsidRPr="00C2370A">
        <w:rPr>
          <w:rFonts w:ascii="Arial" w:hAnsi="Arial" w:cs="Arial"/>
          <w:sz w:val="24"/>
          <w:szCs w:val="24"/>
          <w:lang w:val="de-DE"/>
        </w:rPr>
        <w:t>šanu, ja nav pārliecinošu iemeslu datu apstrādes turpināšanai (zinām</w:t>
      </w:r>
      <w:r w:rsidR="003D36A7" w:rsidRPr="00C2370A">
        <w:rPr>
          <w:rFonts w:ascii="Arial" w:hAnsi="Arial" w:cs="Arial"/>
          <w:sz w:val="24"/>
          <w:szCs w:val="24"/>
          <w:lang w:val="de-DE"/>
        </w:rPr>
        <w:t>a</w:t>
      </w:r>
      <w:r w:rsidRPr="00C2370A">
        <w:rPr>
          <w:rFonts w:ascii="Arial" w:hAnsi="Arial" w:cs="Arial"/>
          <w:sz w:val="24"/>
          <w:szCs w:val="24"/>
          <w:lang w:val="de-DE"/>
        </w:rPr>
        <w:t>s kā tiesības uz dzēšanu vai tiesības tikt aizmirst</w:t>
      </w:r>
      <w:r w:rsidR="00C235CB" w:rsidRPr="00C2370A">
        <w:rPr>
          <w:rFonts w:ascii="Arial" w:hAnsi="Arial" w:cs="Arial"/>
          <w:sz w:val="24"/>
          <w:szCs w:val="24"/>
          <w:lang w:val="de-DE"/>
        </w:rPr>
        <w:t>a</w:t>
      </w:r>
      <w:r w:rsidRPr="00C2370A">
        <w:rPr>
          <w:rFonts w:ascii="Arial" w:hAnsi="Arial" w:cs="Arial"/>
          <w:sz w:val="24"/>
          <w:szCs w:val="24"/>
          <w:lang w:val="de-DE"/>
        </w:rPr>
        <w:t xml:space="preserve">m). Tas attiecas </w:t>
      </w:r>
      <w:r w:rsidR="00AD4190" w:rsidRPr="00C2370A">
        <w:rPr>
          <w:rFonts w:ascii="Arial" w:hAnsi="Arial" w:cs="Arial"/>
          <w:sz w:val="24"/>
          <w:szCs w:val="24"/>
          <w:lang w:val="de-DE"/>
        </w:rPr>
        <w:t>uz</w:t>
      </w:r>
      <w:r w:rsidR="003D36A7" w:rsidRPr="00C2370A">
        <w:rPr>
          <w:rFonts w:ascii="Arial" w:hAnsi="Arial" w:cs="Arial"/>
          <w:sz w:val="24"/>
          <w:szCs w:val="24"/>
          <w:lang w:val="de-DE"/>
        </w:rPr>
        <w:t xml:space="preserve"> gadījumiem, </w:t>
      </w:r>
      <w:r w:rsidR="00F04ECF" w:rsidRPr="00C2370A">
        <w:rPr>
          <w:rFonts w:ascii="Arial" w:hAnsi="Arial" w:cs="Arial"/>
          <w:sz w:val="24"/>
          <w:szCs w:val="24"/>
          <w:lang w:val="de-DE"/>
        </w:rPr>
        <w:t>kad</w:t>
      </w:r>
      <w:r w:rsidR="000C615A" w:rsidRPr="00C2370A">
        <w:rPr>
          <w:rFonts w:ascii="Arial" w:hAnsi="Arial" w:cs="Arial"/>
          <w:sz w:val="24"/>
          <w:szCs w:val="24"/>
          <w:lang w:val="de-DE"/>
        </w:rPr>
        <w:t>:</w:t>
      </w:r>
    </w:p>
    <w:p w14:paraId="506C16BD" w14:textId="621E8455" w:rsidR="000C615A" w:rsidRPr="00C2370A" w:rsidRDefault="008B1A56" w:rsidP="000C615A">
      <w:pPr>
        <w:numPr>
          <w:ilvl w:val="0"/>
          <w:numId w:val="10"/>
        </w:numPr>
        <w:jc w:val="both"/>
        <w:rPr>
          <w:rFonts w:ascii="Arial" w:hAnsi="Arial" w:cs="Arial"/>
          <w:sz w:val="24"/>
          <w:szCs w:val="24"/>
          <w:lang w:val="de-DE"/>
        </w:rPr>
      </w:pPr>
      <w:r w:rsidRPr="00C2370A">
        <w:rPr>
          <w:rFonts w:ascii="Arial" w:hAnsi="Arial" w:cs="Arial"/>
          <w:sz w:val="24"/>
          <w:szCs w:val="24"/>
          <w:lang w:val="de-DE"/>
        </w:rPr>
        <w:t xml:space="preserve">personas dati vairs nav vajadzīgi mērķim, kuram </w:t>
      </w:r>
      <w:r w:rsidR="003D36A7" w:rsidRPr="00C2370A">
        <w:rPr>
          <w:rFonts w:ascii="Arial" w:hAnsi="Arial" w:cs="Arial"/>
          <w:sz w:val="24"/>
          <w:szCs w:val="24"/>
          <w:lang w:val="de-DE"/>
        </w:rPr>
        <w:t>tie</w:t>
      </w:r>
      <w:r w:rsidRPr="00C2370A">
        <w:rPr>
          <w:rFonts w:ascii="Arial" w:hAnsi="Arial" w:cs="Arial"/>
          <w:sz w:val="24"/>
          <w:szCs w:val="24"/>
          <w:lang w:val="de-DE"/>
        </w:rPr>
        <w:t xml:space="preserve"> sākotnēji</w:t>
      </w:r>
      <w:r w:rsidR="003D36A7" w:rsidRPr="00C2370A">
        <w:rPr>
          <w:rFonts w:ascii="Arial" w:hAnsi="Arial" w:cs="Arial"/>
          <w:sz w:val="24"/>
          <w:szCs w:val="24"/>
          <w:lang w:val="de-DE"/>
        </w:rPr>
        <w:t xml:space="preserve"> tika</w:t>
      </w:r>
      <w:r w:rsidRPr="00C2370A">
        <w:rPr>
          <w:rFonts w:ascii="Arial" w:hAnsi="Arial" w:cs="Arial"/>
          <w:sz w:val="24"/>
          <w:szCs w:val="24"/>
          <w:lang w:val="de-DE"/>
        </w:rPr>
        <w:t xml:space="preserve"> savā</w:t>
      </w:r>
      <w:r w:rsidR="003D36A7" w:rsidRPr="00C2370A">
        <w:rPr>
          <w:rFonts w:ascii="Arial" w:hAnsi="Arial" w:cs="Arial"/>
          <w:sz w:val="24"/>
          <w:szCs w:val="24"/>
          <w:lang w:val="de-DE"/>
        </w:rPr>
        <w:t>kti</w:t>
      </w:r>
      <w:r w:rsidRPr="00C2370A">
        <w:rPr>
          <w:rFonts w:ascii="Arial" w:hAnsi="Arial" w:cs="Arial"/>
          <w:sz w:val="24"/>
          <w:szCs w:val="24"/>
          <w:lang w:val="de-DE"/>
        </w:rPr>
        <w:t xml:space="preserve"> vai apstrādā</w:t>
      </w:r>
      <w:r w:rsidR="003D36A7" w:rsidRPr="00C2370A">
        <w:rPr>
          <w:rFonts w:ascii="Arial" w:hAnsi="Arial" w:cs="Arial"/>
          <w:sz w:val="24"/>
          <w:szCs w:val="24"/>
          <w:lang w:val="de-DE"/>
        </w:rPr>
        <w:t>ti</w:t>
      </w:r>
      <w:r w:rsidR="000C615A" w:rsidRPr="00C2370A">
        <w:rPr>
          <w:rFonts w:ascii="Arial" w:hAnsi="Arial" w:cs="Arial"/>
          <w:sz w:val="24"/>
          <w:szCs w:val="24"/>
          <w:lang w:val="de-DE"/>
        </w:rPr>
        <w:t>;</w:t>
      </w:r>
    </w:p>
    <w:p w14:paraId="5DB13357" w14:textId="72F18102" w:rsidR="000C615A" w:rsidRPr="00C2370A" w:rsidRDefault="00DE754C" w:rsidP="000C615A">
      <w:pPr>
        <w:numPr>
          <w:ilvl w:val="0"/>
          <w:numId w:val="10"/>
        </w:numPr>
        <w:jc w:val="both"/>
        <w:rPr>
          <w:rFonts w:ascii="Arial" w:hAnsi="Arial" w:cs="Arial"/>
          <w:sz w:val="24"/>
          <w:szCs w:val="24"/>
          <w:lang w:val="de-DE"/>
        </w:rPr>
      </w:pPr>
      <w:r w:rsidRPr="00C2370A">
        <w:rPr>
          <w:rFonts w:ascii="Arial" w:hAnsi="Arial" w:cs="Arial"/>
          <w:sz w:val="24"/>
          <w:szCs w:val="24"/>
          <w:lang w:val="de-DE"/>
        </w:rPr>
        <w:t>uzņēmums ir</w:t>
      </w:r>
      <w:r w:rsidR="00FA6749" w:rsidRPr="00C2370A">
        <w:rPr>
          <w:rFonts w:ascii="Arial" w:hAnsi="Arial" w:cs="Arial"/>
          <w:sz w:val="24"/>
          <w:szCs w:val="24"/>
          <w:lang w:val="de-DE"/>
        </w:rPr>
        <w:t xml:space="preserve"> paļāvies uz piekrišanu kā likumīgo pamatu datu glabāšanai, un persona atsauc savu piekrišanu;</w:t>
      </w:r>
    </w:p>
    <w:p w14:paraId="720B72E9" w14:textId="525841D2" w:rsidR="000C615A" w:rsidRPr="00C2370A" w:rsidRDefault="00DE754C" w:rsidP="000C615A">
      <w:pPr>
        <w:numPr>
          <w:ilvl w:val="0"/>
          <w:numId w:val="10"/>
        </w:numPr>
        <w:jc w:val="both"/>
        <w:rPr>
          <w:rFonts w:ascii="Arial" w:hAnsi="Arial" w:cs="Arial"/>
          <w:sz w:val="24"/>
          <w:szCs w:val="24"/>
          <w:lang w:val="de-DE"/>
        </w:rPr>
      </w:pPr>
      <w:r w:rsidRPr="00C2370A">
        <w:rPr>
          <w:rFonts w:ascii="Arial" w:hAnsi="Arial" w:cs="Arial"/>
          <w:sz w:val="24"/>
          <w:szCs w:val="24"/>
          <w:lang w:val="de-DE"/>
        </w:rPr>
        <w:t xml:space="preserve">uzņēmums ir </w:t>
      </w:r>
      <w:r w:rsidR="00FA6749" w:rsidRPr="00C2370A">
        <w:rPr>
          <w:rFonts w:ascii="Arial" w:hAnsi="Arial" w:cs="Arial"/>
          <w:sz w:val="24"/>
          <w:szCs w:val="24"/>
          <w:lang w:val="de-DE"/>
        </w:rPr>
        <w:t>paļāvies uz l</w:t>
      </w:r>
      <w:r w:rsidR="00AD4190" w:rsidRPr="00C2370A">
        <w:rPr>
          <w:rFonts w:ascii="Arial" w:hAnsi="Arial" w:cs="Arial"/>
          <w:sz w:val="24"/>
          <w:szCs w:val="24"/>
          <w:lang w:val="de-DE"/>
        </w:rPr>
        <w:t>eģitīmām</w:t>
      </w:r>
      <w:r w:rsidR="00FA6749" w:rsidRPr="00C2370A">
        <w:rPr>
          <w:rFonts w:ascii="Arial" w:hAnsi="Arial" w:cs="Arial"/>
          <w:sz w:val="24"/>
          <w:szCs w:val="24"/>
          <w:lang w:val="de-DE"/>
        </w:rPr>
        <w:t xml:space="preserve"> interesēm datu apstrādes pamatā, </w:t>
      </w:r>
      <w:r w:rsidRPr="00C2370A">
        <w:rPr>
          <w:rFonts w:ascii="Arial" w:hAnsi="Arial" w:cs="Arial"/>
          <w:sz w:val="24"/>
          <w:szCs w:val="24"/>
          <w:lang w:val="de-DE"/>
        </w:rPr>
        <w:t xml:space="preserve">bet </w:t>
      </w:r>
      <w:r w:rsidR="00FA6749" w:rsidRPr="00C2370A">
        <w:rPr>
          <w:rFonts w:ascii="Arial" w:hAnsi="Arial" w:cs="Arial"/>
          <w:sz w:val="24"/>
          <w:szCs w:val="24"/>
          <w:lang w:val="de-DE"/>
        </w:rPr>
        <w:t>persona iebilst pret datu apstrādi, un nepastāv primāras l</w:t>
      </w:r>
      <w:r w:rsidR="00AD4190" w:rsidRPr="00C2370A">
        <w:rPr>
          <w:rFonts w:ascii="Arial" w:hAnsi="Arial" w:cs="Arial"/>
          <w:sz w:val="24"/>
          <w:szCs w:val="24"/>
          <w:lang w:val="de-DE"/>
        </w:rPr>
        <w:t>eģitīmas</w:t>
      </w:r>
      <w:r w:rsidR="00FA6749" w:rsidRPr="00C2370A">
        <w:rPr>
          <w:rFonts w:ascii="Arial" w:hAnsi="Arial" w:cs="Arial"/>
          <w:sz w:val="24"/>
          <w:szCs w:val="24"/>
          <w:lang w:val="de-DE"/>
        </w:rPr>
        <w:t xml:space="preserve"> intereses turpināt šo apstrādi</w:t>
      </w:r>
      <w:r w:rsidR="000C615A" w:rsidRPr="00C2370A">
        <w:rPr>
          <w:rFonts w:ascii="Arial" w:hAnsi="Arial" w:cs="Arial"/>
          <w:sz w:val="24"/>
          <w:szCs w:val="24"/>
          <w:lang w:val="de-DE"/>
        </w:rPr>
        <w:t>;</w:t>
      </w:r>
      <w:r w:rsidRPr="00C2370A">
        <w:rPr>
          <w:rFonts w:ascii="Arial" w:hAnsi="Arial" w:cs="Arial"/>
          <w:sz w:val="24"/>
          <w:szCs w:val="24"/>
          <w:lang w:val="de-DE"/>
        </w:rPr>
        <w:t xml:space="preserve"> </w:t>
      </w:r>
    </w:p>
    <w:p w14:paraId="3C443A79" w14:textId="65896C69" w:rsidR="000C615A" w:rsidRPr="00C2370A" w:rsidRDefault="00FA6749" w:rsidP="000C615A">
      <w:pPr>
        <w:numPr>
          <w:ilvl w:val="0"/>
          <w:numId w:val="10"/>
        </w:numPr>
        <w:jc w:val="both"/>
        <w:rPr>
          <w:rFonts w:ascii="Arial" w:hAnsi="Arial" w:cs="Arial"/>
          <w:sz w:val="24"/>
          <w:szCs w:val="24"/>
        </w:rPr>
      </w:pPr>
      <w:r w:rsidRPr="00C2370A">
        <w:rPr>
          <w:rFonts w:ascii="Arial" w:hAnsi="Arial" w:cs="Arial"/>
          <w:sz w:val="24"/>
          <w:szCs w:val="24"/>
        </w:rPr>
        <w:t>personas dat</w:t>
      </w:r>
      <w:r w:rsidR="003D36A7" w:rsidRPr="00C2370A">
        <w:rPr>
          <w:rFonts w:ascii="Arial" w:hAnsi="Arial" w:cs="Arial"/>
          <w:sz w:val="24"/>
          <w:szCs w:val="24"/>
        </w:rPr>
        <w:t>i ti</w:t>
      </w:r>
      <w:r w:rsidR="00F04ECF" w:rsidRPr="00C2370A">
        <w:rPr>
          <w:rFonts w:ascii="Arial" w:hAnsi="Arial" w:cs="Arial"/>
          <w:sz w:val="24"/>
          <w:szCs w:val="24"/>
        </w:rPr>
        <w:t>ek</w:t>
      </w:r>
      <w:r w:rsidR="003D36A7" w:rsidRPr="00C2370A">
        <w:rPr>
          <w:rFonts w:ascii="Arial" w:hAnsi="Arial" w:cs="Arial"/>
          <w:sz w:val="24"/>
          <w:szCs w:val="24"/>
        </w:rPr>
        <w:t xml:space="preserve"> apstrādāti</w:t>
      </w:r>
      <w:r w:rsidRPr="00C2370A">
        <w:rPr>
          <w:rFonts w:ascii="Arial" w:hAnsi="Arial" w:cs="Arial"/>
          <w:sz w:val="24"/>
          <w:szCs w:val="24"/>
        </w:rPr>
        <w:t xml:space="preserve"> tiešā mārketinga nolūkos</w:t>
      </w:r>
      <w:r w:rsidR="003D36A7" w:rsidRPr="00C2370A">
        <w:rPr>
          <w:rFonts w:ascii="Arial" w:hAnsi="Arial" w:cs="Arial"/>
          <w:sz w:val="24"/>
          <w:szCs w:val="24"/>
        </w:rPr>
        <w:t>,</w:t>
      </w:r>
      <w:r w:rsidRPr="00C2370A">
        <w:rPr>
          <w:rFonts w:ascii="Arial" w:hAnsi="Arial" w:cs="Arial"/>
          <w:sz w:val="24"/>
          <w:szCs w:val="24"/>
        </w:rPr>
        <w:t xml:space="preserve"> un persona iebilst pret šo apstrādi</w:t>
      </w:r>
      <w:r w:rsidR="000C615A" w:rsidRPr="00C2370A">
        <w:rPr>
          <w:rFonts w:ascii="Arial" w:hAnsi="Arial" w:cs="Arial"/>
          <w:sz w:val="24"/>
          <w:szCs w:val="24"/>
        </w:rPr>
        <w:t>;</w:t>
      </w:r>
    </w:p>
    <w:p w14:paraId="2084081B" w14:textId="78903176" w:rsidR="000C615A" w:rsidRPr="00C2370A" w:rsidRDefault="003D36A7" w:rsidP="000C615A">
      <w:pPr>
        <w:numPr>
          <w:ilvl w:val="0"/>
          <w:numId w:val="10"/>
        </w:numPr>
        <w:jc w:val="both"/>
        <w:rPr>
          <w:rFonts w:ascii="Arial" w:hAnsi="Arial" w:cs="Arial"/>
          <w:sz w:val="24"/>
          <w:szCs w:val="24"/>
        </w:rPr>
      </w:pPr>
      <w:r w:rsidRPr="00C2370A">
        <w:rPr>
          <w:rFonts w:ascii="Arial" w:hAnsi="Arial" w:cs="Arial"/>
          <w:sz w:val="24"/>
          <w:szCs w:val="24"/>
        </w:rPr>
        <w:t>personas dati ti</w:t>
      </w:r>
      <w:r w:rsidR="00F04ECF" w:rsidRPr="00C2370A">
        <w:rPr>
          <w:rFonts w:ascii="Arial" w:hAnsi="Arial" w:cs="Arial"/>
          <w:sz w:val="24"/>
          <w:szCs w:val="24"/>
        </w:rPr>
        <w:t>ek</w:t>
      </w:r>
      <w:r w:rsidRPr="00C2370A">
        <w:rPr>
          <w:rFonts w:ascii="Arial" w:hAnsi="Arial" w:cs="Arial"/>
          <w:sz w:val="24"/>
          <w:szCs w:val="24"/>
        </w:rPr>
        <w:t xml:space="preserve"> apstrādāti </w:t>
      </w:r>
      <w:r w:rsidR="00FA6749" w:rsidRPr="00C2370A">
        <w:rPr>
          <w:rFonts w:ascii="Arial" w:hAnsi="Arial" w:cs="Arial"/>
          <w:sz w:val="24"/>
          <w:szCs w:val="24"/>
        </w:rPr>
        <w:t>bez atbilstoša juridiskā pamata</w:t>
      </w:r>
      <w:r w:rsidR="000C615A" w:rsidRPr="00C2370A">
        <w:rPr>
          <w:rFonts w:ascii="Arial" w:hAnsi="Arial" w:cs="Arial"/>
          <w:sz w:val="24"/>
          <w:szCs w:val="24"/>
        </w:rPr>
        <w:t>;</w:t>
      </w:r>
    </w:p>
    <w:p w14:paraId="0437A69D" w14:textId="2CA4521E" w:rsidR="000C615A" w:rsidRPr="00C2370A" w:rsidRDefault="003D36A7" w:rsidP="000C615A">
      <w:pPr>
        <w:numPr>
          <w:ilvl w:val="0"/>
          <w:numId w:val="10"/>
        </w:numPr>
        <w:jc w:val="both"/>
        <w:rPr>
          <w:rFonts w:ascii="Arial" w:hAnsi="Arial" w:cs="Arial"/>
          <w:sz w:val="24"/>
          <w:szCs w:val="24"/>
        </w:rPr>
      </w:pPr>
      <w:r w:rsidRPr="00C2370A">
        <w:rPr>
          <w:rFonts w:ascii="Arial" w:hAnsi="Arial" w:cs="Arial"/>
          <w:sz w:val="24"/>
          <w:szCs w:val="24"/>
        </w:rPr>
        <w:t>personas dati ti</w:t>
      </w:r>
      <w:r w:rsidR="00F04ECF" w:rsidRPr="00C2370A">
        <w:rPr>
          <w:rFonts w:ascii="Arial" w:hAnsi="Arial" w:cs="Arial"/>
          <w:sz w:val="24"/>
          <w:szCs w:val="24"/>
        </w:rPr>
        <w:t>ek</w:t>
      </w:r>
      <w:r w:rsidRPr="00C2370A">
        <w:rPr>
          <w:rFonts w:ascii="Arial" w:hAnsi="Arial" w:cs="Arial"/>
          <w:sz w:val="24"/>
          <w:szCs w:val="24"/>
        </w:rPr>
        <w:t xml:space="preserve"> apstrādāti</w:t>
      </w:r>
      <w:r w:rsidR="00FA6749" w:rsidRPr="00C2370A">
        <w:rPr>
          <w:rFonts w:ascii="Arial" w:hAnsi="Arial" w:cs="Arial"/>
          <w:sz w:val="24"/>
          <w:szCs w:val="24"/>
        </w:rPr>
        <w:t>, lai izpildītu juridiskas saistības</w:t>
      </w:r>
      <w:r w:rsidR="000C615A" w:rsidRPr="00C2370A">
        <w:rPr>
          <w:rFonts w:ascii="Arial" w:hAnsi="Arial" w:cs="Arial"/>
          <w:sz w:val="24"/>
          <w:szCs w:val="24"/>
        </w:rPr>
        <w:t xml:space="preserve">; </w:t>
      </w:r>
      <w:r w:rsidR="00FA6749" w:rsidRPr="00C2370A">
        <w:rPr>
          <w:rFonts w:ascii="Arial" w:hAnsi="Arial" w:cs="Arial"/>
          <w:sz w:val="24"/>
          <w:szCs w:val="24"/>
        </w:rPr>
        <w:t>vai</w:t>
      </w:r>
      <w:r w:rsidRPr="00C2370A">
        <w:rPr>
          <w:rFonts w:ascii="Arial" w:hAnsi="Arial" w:cs="Arial"/>
          <w:sz w:val="24"/>
          <w:szCs w:val="24"/>
        </w:rPr>
        <w:t xml:space="preserve"> </w:t>
      </w:r>
    </w:p>
    <w:p w14:paraId="65FF8E5A" w14:textId="62C6341D" w:rsidR="000C615A" w:rsidRPr="00C2370A" w:rsidRDefault="003D36A7" w:rsidP="000C615A">
      <w:pPr>
        <w:numPr>
          <w:ilvl w:val="0"/>
          <w:numId w:val="10"/>
        </w:numPr>
        <w:jc w:val="both"/>
        <w:rPr>
          <w:rFonts w:ascii="Arial" w:hAnsi="Arial" w:cs="Arial"/>
          <w:sz w:val="24"/>
          <w:szCs w:val="24"/>
        </w:rPr>
      </w:pPr>
      <w:r w:rsidRPr="00C2370A">
        <w:rPr>
          <w:rFonts w:ascii="Arial" w:hAnsi="Arial" w:cs="Arial"/>
          <w:sz w:val="24"/>
          <w:szCs w:val="24"/>
        </w:rPr>
        <w:t>personas dati ti</w:t>
      </w:r>
      <w:r w:rsidR="00F04ECF" w:rsidRPr="00C2370A">
        <w:rPr>
          <w:rFonts w:ascii="Arial" w:hAnsi="Arial" w:cs="Arial"/>
          <w:sz w:val="24"/>
          <w:szCs w:val="24"/>
        </w:rPr>
        <w:t>ek</w:t>
      </w:r>
      <w:r w:rsidRPr="00C2370A">
        <w:rPr>
          <w:rFonts w:ascii="Arial" w:hAnsi="Arial" w:cs="Arial"/>
          <w:sz w:val="24"/>
          <w:szCs w:val="24"/>
        </w:rPr>
        <w:t xml:space="preserve"> apstrādāti</w:t>
      </w:r>
      <w:r w:rsidR="00FA6749" w:rsidRPr="00C2370A">
        <w:rPr>
          <w:rFonts w:ascii="Arial" w:hAnsi="Arial" w:cs="Arial"/>
          <w:sz w:val="24"/>
          <w:szCs w:val="24"/>
        </w:rPr>
        <w:t>, lai piedāvātu pakalpojumus tiešsaistē (</w:t>
      </w:r>
      <w:r w:rsidR="00A15B30" w:rsidRPr="00C2370A">
        <w:rPr>
          <w:rFonts w:ascii="Arial" w:hAnsi="Arial" w:cs="Arial"/>
          <w:sz w:val="24"/>
          <w:szCs w:val="24"/>
        </w:rPr>
        <w:t>I</w:t>
      </w:r>
      <w:r w:rsidR="00FA6749" w:rsidRPr="00C2370A">
        <w:rPr>
          <w:rFonts w:ascii="Arial" w:hAnsi="Arial" w:cs="Arial"/>
          <w:sz w:val="24"/>
          <w:szCs w:val="24"/>
        </w:rPr>
        <w:t>nformācijas sabiedrības pakalpojumi) bērnam.</w:t>
      </w:r>
      <w:r w:rsidRPr="00C2370A">
        <w:rPr>
          <w:rFonts w:ascii="Arial" w:hAnsi="Arial" w:cs="Arial"/>
          <w:sz w:val="24"/>
          <w:szCs w:val="24"/>
        </w:rPr>
        <w:t xml:space="preserve"> </w:t>
      </w:r>
    </w:p>
    <w:p w14:paraId="1805112D" w14:textId="04762FB0" w:rsidR="000C615A" w:rsidRPr="00C2370A" w:rsidRDefault="00835054" w:rsidP="000C615A">
      <w:pPr>
        <w:jc w:val="both"/>
        <w:rPr>
          <w:rFonts w:ascii="Arial" w:hAnsi="Arial" w:cs="Arial"/>
          <w:sz w:val="24"/>
          <w:szCs w:val="24"/>
        </w:rPr>
      </w:pPr>
      <w:r w:rsidRPr="00C2370A">
        <w:rPr>
          <w:rFonts w:ascii="Arial" w:hAnsi="Arial" w:cs="Arial"/>
          <w:sz w:val="24"/>
          <w:szCs w:val="24"/>
        </w:rPr>
        <w:t xml:space="preserve">Tiesības dzēst nav spēkā, ja apstrāde ir nepieciešama kāda turpmāk minētā iemesla dēļ: </w:t>
      </w:r>
    </w:p>
    <w:p w14:paraId="1570B634" w14:textId="6FFCA785" w:rsidR="000C615A" w:rsidRPr="00C2370A" w:rsidRDefault="00835054" w:rsidP="000C615A">
      <w:pPr>
        <w:numPr>
          <w:ilvl w:val="0"/>
          <w:numId w:val="11"/>
        </w:numPr>
        <w:jc w:val="both"/>
        <w:rPr>
          <w:rFonts w:ascii="Arial" w:hAnsi="Arial" w:cs="Arial"/>
          <w:sz w:val="24"/>
          <w:szCs w:val="24"/>
        </w:rPr>
      </w:pPr>
      <w:r w:rsidRPr="00C2370A">
        <w:rPr>
          <w:rFonts w:ascii="Arial" w:hAnsi="Arial" w:cs="Arial"/>
          <w:sz w:val="24"/>
          <w:szCs w:val="24"/>
        </w:rPr>
        <w:t>izmantot tiesības uz vārda un informācijas brīvību</w:t>
      </w:r>
      <w:r w:rsidR="000C615A" w:rsidRPr="00C2370A">
        <w:rPr>
          <w:rFonts w:ascii="Arial" w:hAnsi="Arial" w:cs="Arial"/>
          <w:sz w:val="24"/>
          <w:szCs w:val="24"/>
        </w:rPr>
        <w:t>;</w:t>
      </w:r>
    </w:p>
    <w:p w14:paraId="200AADFA" w14:textId="3B745B68" w:rsidR="000C615A" w:rsidRPr="00C2370A" w:rsidRDefault="00835054" w:rsidP="000C615A">
      <w:pPr>
        <w:numPr>
          <w:ilvl w:val="0"/>
          <w:numId w:val="11"/>
        </w:numPr>
        <w:jc w:val="both"/>
        <w:rPr>
          <w:rFonts w:ascii="Arial" w:hAnsi="Arial" w:cs="Arial"/>
          <w:sz w:val="24"/>
          <w:szCs w:val="24"/>
        </w:rPr>
      </w:pPr>
      <w:r w:rsidRPr="00C2370A">
        <w:rPr>
          <w:rFonts w:ascii="Arial" w:hAnsi="Arial" w:cs="Arial"/>
          <w:sz w:val="24"/>
          <w:szCs w:val="24"/>
        </w:rPr>
        <w:t>lai izpildītu juridiskas saistības;</w:t>
      </w:r>
    </w:p>
    <w:p w14:paraId="0E5FECFD" w14:textId="4FD947D8" w:rsidR="000C615A" w:rsidRPr="00C2370A" w:rsidRDefault="00835054" w:rsidP="000C615A">
      <w:pPr>
        <w:numPr>
          <w:ilvl w:val="0"/>
          <w:numId w:val="11"/>
        </w:numPr>
        <w:jc w:val="both"/>
        <w:rPr>
          <w:rFonts w:ascii="Arial" w:hAnsi="Arial" w:cs="Arial"/>
          <w:sz w:val="24"/>
          <w:szCs w:val="24"/>
        </w:rPr>
      </w:pPr>
      <w:r w:rsidRPr="00C2370A">
        <w:rPr>
          <w:rFonts w:ascii="Arial" w:hAnsi="Arial" w:cs="Arial"/>
          <w:sz w:val="24"/>
          <w:szCs w:val="24"/>
        </w:rPr>
        <w:t>juridisko prasību izveidošanai, īstenošanai vai aizstāvībai</w:t>
      </w:r>
      <w:r w:rsidR="000C615A" w:rsidRPr="00C2370A">
        <w:rPr>
          <w:rFonts w:ascii="Arial" w:hAnsi="Arial" w:cs="Arial"/>
          <w:sz w:val="24"/>
          <w:szCs w:val="24"/>
        </w:rPr>
        <w:t xml:space="preserve">. </w:t>
      </w:r>
    </w:p>
    <w:p w14:paraId="6E0B3E1B" w14:textId="2A8CF268" w:rsidR="003D1B54" w:rsidRPr="00C2370A" w:rsidRDefault="00BE617B" w:rsidP="000C615A">
      <w:pPr>
        <w:jc w:val="both"/>
        <w:rPr>
          <w:rFonts w:ascii="Arial" w:hAnsi="Arial" w:cs="Arial"/>
          <w:sz w:val="24"/>
          <w:szCs w:val="24"/>
        </w:rPr>
      </w:pPr>
      <w:r w:rsidRPr="00C2370A">
        <w:rPr>
          <w:rFonts w:ascii="Arial" w:hAnsi="Arial" w:cs="Arial"/>
          <w:sz w:val="24"/>
          <w:szCs w:val="24"/>
        </w:rPr>
        <w:lastRenderedPageBreak/>
        <w:t>Pastāv</w:t>
      </w:r>
      <w:r w:rsidR="003D1B54" w:rsidRPr="00C2370A">
        <w:rPr>
          <w:rFonts w:ascii="Arial" w:hAnsi="Arial" w:cs="Arial"/>
          <w:sz w:val="24"/>
          <w:szCs w:val="24"/>
        </w:rPr>
        <w:t xml:space="preserve"> tiesības uz datu pārnesamību, </w:t>
      </w:r>
      <w:r w:rsidR="00FE7CE3" w:rsidRPr="00C2370A">
        <w:rPr>
          <w:rFonts w:ascii="Arial" w:hAnsi="Arial" w:cs="Arial"/>
          <w:sz w:val="24"/>
          <w:szCs w:val="24"/>
        </w:rPr>
        <w:t>ja</w:t>
      </w:r>
      <w:r w:rsidRPr="00C2370A">
        <w:rPr>
          <w:rFonts w:ascii="Arial" w:hAnsi="Arial" w:cs="Arial"/>
          <w:sz w:val="24"/>
          <w:szCs w:val="24"/>
        </w:rPr>
        <w:t xml:space="preserve"> klients piepras</w:t>
      </w:r>
      <w:r w:rsidR="00FE7CE3" w:rsidRPr="00C2370A">
        <w:rPr>
          <w:rFonts w:ascii="Arial" w:hAnsi="Arial" w:cs="Arial"/>
          <w:sz w:val="24"/>
          <w:szCs w:val="24"/>
        </w:rPr>
        <w:t>a</w:t>
      </w:r>
      <w:r w:rsidRPr="00C2370A">
        <w:rPr>
          <w:rFonts w:ascii="Arial" w:hAnsi="Arial" w:cs="Arial"/>
          <w:sz w:val="24"/>
          <w:szCs w:val="24"/>
        </w:rPr>
        <w:t>, lai personas</w:t>
      </w:r>
      <w:r w:rsidR="003D1B54" w:rsidRPr="00C2370A">
        <w:rPr>
          <w:rFonts w:ascii="Arial" w:hAnsi="Arial" w:cs="Arial"/>
          <w:sz w:val="24"/>
          <w:szCs w:val="24"/>
        </w:rPr>
        <w:t xml:space="preserve"> dati tiktu iesniegti citam datu </w:t>
      </w:r>
      <w:r w:rsidRPr="00C2370A">
        <w:rPr>
          <w:rFonts w:ascii="Arial" w:hAnsi="Arial" w:cs="Arial"/>
          <w:sz w:val="24"/>
          <w:szCs w:val="24"/>
        </w:rPr>
        <w:t>pārzinim</w:t>
      </w:r>
      <w:r w:rsidR="003D1B54" w:rsidRPr="00C2370A">
        <w:rPr>
          <w:rFonts w:ascii="Arial" w:hAnsi="Arial" w:cs="Arial"/>
          <w:sz w:val="24"/>
          <w:szCs w:val="24"/>
        </w:rPr>
        <w:t>. T</w:t>
      </w:r>
      <w:r w:rsidR="00F04ECF" w:rsidRPr="00C2370A">
        <w:rPr>
          <w:rFonts w:ascii="Arial" w:hAnsi="Arial" w:cs="Arial"/>
          <w:sz w:val="24"/>
          <w:szCs w:val="24"/>
        </w:rPr>
        <w:t xml:space="preserve">o </w:t>
      </w:r>
      <w:r w:rsidR="00523D13" w:rsidRPr="00C2370A">
        <w:rPr>
          <w:rFonts w:ascii="Arial" w:hAnsi="Arial" w:cs="Arial"/>
          <w:sz w:val="24"/>
          <w:szCs w:val="24"/>
        </w:rPr>
        <w:t>piemēro</w:t>
      </w:r>
      <w:r w:rsidR="003D36A7" w:rsidRPr="00C2370A">
        <w:rPr>
          <w:rFonts w:ascii="Arial" w:hAnsi="Arial" w:cs="Arial"/>
          <w:sz w:val="24"/>
          <w:szCs w:val="24"/>
        </w:rPr>
        <w:t>, ja apstrādi veic automātiski</w:t>
      </w:r>
      <w:r w:rsidR="006E0192" w:rsidRPr="00C2370A">
        <w:rPr>
          <w:rFonts w:ascii="Arial" w:hAnsi="Arial" w:cs="Arial"/>
          <w:sz w:val="24"/>
          <w:szCs w:val="24"/>
        </w:rPr>
        <w:t>,</w:t>
      </w:r>
      <w:r w:rsidR="003D1B54" w:rsidRPr="00C2370A">
        <w:rPr>
          <w:rFonts w:ascii="Arial" w:hAnsi="Arial" w:cs="Arial"/>
          <w:sz w:val="24"/>
          <w:szCs w:val="24"/>
        </w:rPr>
        <w:t xml:space="preserve"> balst</w:t>
      </w:r>
      <w:r w:rsidR="006E0192" w:rsidRPr="00C2370A">
        <w:rPr>
          <w:rFonts w:ascii="Arial" w:hAnsi="Arial" w:cs="Arial"/>
          <w:sz w:val="24"/>
          <w:szCs w:val="24"/>
        </w:rPr>
        <w:t>oties</w:t>
      </w:r>
      <w:r w:rsidR="003D1B54" w:rsidRPr="00C2370A">
        <w:rPr>
          <w:rFonts w:ascii="Arial" w:hAnsi="Arial" w:cs="Arial"/>
          <w:sz w:val="24"/>
          <w:szCs w:val="24"/>
        </w:rPr>
        <w:t xml:space="preserve"> uz piekrišanu</w:t>
      </w:r>
      <w:r w:rsidR="006E0192" w:rsidRPr="00C2370A">
        <w:rPr>
          <w:rFonts w:ascii="Arial" w:hAnsi="Arial" w:cs="Arial"/>
          <w:sz w:val="24"/>
          <w:szCs w:val="24"/>
        </w:rPr>
        <w:t>,</w:t>
      </w:r>
      <w:r w:rsidR="003D1B54" w:rsidRPr="00C2370A">
        <w:rPr>
          <w:rFonts w:ascii="Arial" w:hAnsi="Arial" w:cs="Arial"/>
          <w:sz w:val="24"/>
          <w:szCs w:val="24"/>
        </w:rPr>
        <w:t xml:space="preserve"> vai tāpēc, ka apstrāde ir nepie</w:t>
      </w:r>
      <w:r w:rsidR="006E0192" w:rsidRPr="00C2370A">
        <w:rPr>
          <w:rFonts w:ascii="Arial" w:hAnsi="Arial" w:cs="Arial"/>
          <w:sz w:val="24"/>
          <w:szCs w:val="24"/>
        </w:rPr>
        <w:t>ciešama līguma izpildei</w:t>
      </w:r>
      <w:r w:rsidR="003D1B54" w:rsidRPr="00C2370A">
        <w:rPr>
          <w:rFonts w:ascii="Arial" w:hAnsi="Arial" w:cs="Arial"/>
          <w:sz w:val="24"/>
          <w:szCs w:val="24"/>
        </w:rPr>
        <w:t xml:space="preserve"> un klients ir </w:t>
      </w:r>
      <w:r w:rsidRPr="00C2370A">
        <w:rPr>
          <w:rFonts w:ascii="Arial" w:hAnsi="Arial" w:cs="Arial"/>
          <w:sz w:val="24"/>
          <w:szCs w:val="24"/>
        </w:rPr>
        <w:t>sniedzis</w:t>
      </w:r>
      <w:r w:rsidR="003D1B54" w:rsidRPr="00C2370A">
        <w:rPr>
          <w:rFonts w:ascii="Arial" w:hAnsi="Arial" w:cs="Arial"/>
          <w:sz w:val="24"/>
          <w:szCs w:val="24"/>
        </w:rPr>
        <w:t xml:space="preserve"> datu </w:t>
      </w:r>
      <w:r w:rsidRPr="00C2370A">
        <w:rPr>
          <w:rFonts w:ascii="Arial" w:hAnsi="Arial" w:cs="Arial"/>
          <w:sz w:val="24"/>
          <w:szCs w:val="24"/>
        </w:rPr>
        <w:t>pārzinim</w:t>
      </w:r>
      <w:r w:rsidR="003D1B54" w:rsidRPr="00C2370A">
        <w:rPr>
          <w:rFonts w:ascii="Arial" w:hAnsi="Arial" w:cs="Arial"/>
          <w:sz w:val="24"/>
          <w:szCs w:val="24"/>
        </w:rPr>
        <w:t xml:space="preserve"> datus. "</w:t>
      </w:r>
      <w:r w:rsidR="00F04ECF" w:rsidRPr="00C2370A">
        <w:rPr>
          <w:rFonts w:ascii="Arial" w:hAnsi="Arial" w:cs="Arial"/>
          <w:sz w:val="24"/>
          <w:szCs w:val="24"/>
        </w:rPr>
        <w:t>Datu s</w:t>
      </w:r>
      <w:r w:rsidRPr="00C2370A">
        <w:rPr>
          <w:rFonts w:ascii="Arial" w:hAnsi="Arial" w:cs="Arial"/>
          <w:sz w:val="24"/>
          <w:szCs w:val="24"/>
        </w:rPr>
        <w:t>niegšana</w:t>
      </w:r>
      <w:r w:rsidR="003D1B54" w:rsidRPr="00C2370A">
        <w:rPr>
          <w:rFonts w:ascii="Arial" w:hAnsi="Arial" w:cs="Arial"/>
          <w:sz w:val="24"/>
          <w:szCs w:val="24"/>
        </w:rPr>
        <w:t>" ietver datus, kas iegūti, novērojot klienta darbību, piemēram, pagātnes rezervācijas un izdevum</w:t>
      </w:r>
      <w:r w:rsidRPr="00C2370A">
        <w:rPr>
          <w:rFonts w:ascii="Arial" w:hAnsi="Arial" w:cs="Arial"/>
          <w:sz w:val="24"/>
          <w:szCs w:val="24"/>
        </w:rPr>
        <w:t>us</w:t>
      </w:r>
      <w:r w:rsidR="003D1B54" w:rsidRPr="00C2370A">
        <w:rPr>
          <w:rFonts w:ascii="Arial" w:hAnsi="Arial" w:cs="Arial"/>
          <w:sz w:val="24"/>
          <w:szCs w:val="24"/>
        </w:rPr>
        <w:t>.</w:t>
      </w:r>
    </w:p>
    <w:p w14:paraId="11135917" w14:textId="27BB5E07" w:rsidR="000C615A" w:rsidRPr="00C2370A" w:rsidRDefault="00A61018" w:rsidP="000C615A">
      <w:pPr>
        <w:autoSpaceDE w:val="0"/>
        <w:autoSpaceDN w:val="0"/>
        <w:jc w:val="both"/>
        <w:rPr>
          <w:rFonts w:ascii="Arial" w:hAnsi="Arial" w:cs="Arial"/>
          <w:sz w:val="24"/>
          <w:szCs w:val="24"/>
        </w:rPr>
      </w:pPr>
      <w:r w:rsidRPr="00C2370A">
        <w:rPr>
          <w:rFonts w:ascii="Arial" w:hAnsi="Arial" w:cs="Arial"/>
          <w:sz w:val="24"/>
          <w:szCs w:val="24"/>
        </w:rPr>
        <w:t>Šīs tiesības ļauj klientiem iegūt un atkārtoti izmantot savus personas datus saviem nolūkiem dažād</w:t>
      </w:r>
      <w:r w:rsidR="006E0192" w:rsidRPr="00C2370A">
        <w:rPr>
          <w:rFonts w:ascii="Arial" w:hAnsi="Arial" w:cs="Arial"/>
          <w:sz w:val="24"/>
          <w:szCs w:val="24"/>
        </w:rPr>
        <w:t>u</w:t>
      </w:r>
      <w:r w:rsidRPr="00C2370A">
        <w:rPr>
          <w:rFonts w:ascii="Arial" w:hAnsi="Arial" w:cs="Arial"/>
          <w:sz w:val="24"/>
          <w:szCs w:val="24"/>
        </w:rPr>
        <w:t xml:space="preserve"> pakalpojum</w:t>
      </w:r>
      <w:r w:rsidR="006E0192" w:rsidRPr="00C2370A">
        <w:rPr>
          <w:rFonts w:ascii="Arial" w:hAnsi="Arial" w:cs="Arial"/>
          <w:sz w:val="24"/>
          <w:szCs w:val="24"/>
        </w:rPr>
        <w:t>u saņemšanai</w:t>
      </w:r>
      <w:r w:rsidRPr="00C2370A">
        <w:rPr>
          <w:rFonts w:ascii="Arial" w:hAnsi="Arial" w:cs="Arial"/>
          <w:sz w:val="24"/>
          <w:szCs w:val="24"/>
        </w:rPr>
        <w:t xml:space="preserve">. Tas ļauj viegli </w:t>
      </w:r>
      <w:r w:rsidR="006E0192" w:rsidRPr="00C2370A">
        <w:rPr>
          <w:rFonts w:ascii="Arial" w:hAnsi="Arial" w:cs="Arial"/>
          <w:sz w:val="24"/>
          <w:szCs w:val="24"/>
        </w:rPr>
        <w:t xml:space="preserve">un drošā veidā </w:t>
      </w:r>
      <w:r w:rsidRPr="00C2370A">
        <w:rPr>
          <w:rFonts w:ascii="Arial" w:hAnsi="Arial" w:cs="Arial"/>
          <w:sz w:val="24"/>
          <w:szCs w:val="24"/>
        </w:rPr>
        <w:t xml:space="preserve">pārvietot, kopēt vai pārsūtīt personas datus no vienas IT vides uz otru. </w:t>
      </w:r>
      <w:r w:rsidR="006E0192" w:rsidRPr="00C2370A">
        <w:rPr>
          <w:rFonts w:ascii="Arial" w:hAnsi="Arial" w:cs="Arial"/>
          <w:sz w:val="24"/>
          <w:szCs w:val="24"/>
        </w:rPr>
        <w:t>I</w:t>
      </w:r>
      <w:r w:rsidRPr="00C2370A">
        <w:rPr>
          <w:rFonts w:ascii="Arial" w:hAnsi="Arial" w:cs="Arial"/>
          <w:sz w:val="24"/>
          <w:szCs w:val="24"/>
        </w:rPr>
        <w:t xml:space="preserve">nformācija </w:t>
      </w:r>
      <w:r w:rsidR="006E0192" w:rsidRPr="00C2370A">
        <w:rPr>
          <w:rFonts w:ascii="Arial" w:hAnsi="Arial" w:cs="Arial"/>
          <w:sz w:val="24"/>
          <w:szCs w:val="24"/>
        </w:rPr>
        <w:t xml:space="preserve">jāsniedz </w:t>
      </w:r>
      <w:r w:rsidRPr="00C2370A">
        <w:rPr>
          <w:rFonts w:ascii="Arial" w:hAnsi="Arial" w:cs="Arial"/>
          <w:sz w:val="24"/>
          <w:szCs w:val="24"/>
        </w:rPr>
        <w:t>strukturētā, vispārpieņemtā un mašīnlasāmā formātā, kuru var viegli pārsūtīt cit</w:t>
      </w:r>
      <w:r w:rsidR="006E0192" w:rsidRPr="00C2370A">
        <w:rPr>
          <w:rFonts w:ascii="Arial" w:hAnsi="Arial" w:cs="Arial"/>
          <w:sz w:val="24"/>
          <w:szCs w:val="24"/>
        </w:rPr>
        <w:t xml:space="preserve">am datu </w:t>
      </w:r>
      <w:r w:rsidR="00B872A4" w:rsidRPr="00C2370A">
        <w:rPr>
          <w:rFonts w:ascii="Arial" w:hAnsi="Arial" w:cs="Arial"/>
          <w:sz w:val="24"/>
          <w:szCs w:val="24"/>
        </w:rPr>
        <w:t>pārzini</w:t>
      </w:r>
      <w:r w:rsidR="006E0192" w:rsidRPr="00C2370A">
        <w:rPr>
          <w:rFonts w:ascii="Arial" w:hAnsi="Arial" w:cs="Arial"/>
          <w:sz w:val="24"/>
          <w:szCs w:val="24"/>
        </w:rPr>
        <w:t>m</w:t>
      </w:r>
      <w:r w:rsidRPr="00C2370A">
        <w:rPr>
          <w:rFonts w:ascii="Arial" w:hAnsi="Arial" w:cs="Arial"/>
          <w:sz w:val="24"/>
          <w:szCs w:val="24"/>
        </w:rPr>
        <w:t xml:space="preserve">, un </w:t>
      </w:r>
      <w:r w:rsidR="006E0192" w:rsidRPr="00C2370A">
        <w:rPr>
          <w:rFonts w:ascii="Arial" w:hAnsi="Arial" w:cs="Arial"/>
          <w:sz w:val="24"/>
          <w:szCs w:val="24"/>
        </w:rPr>
        <w:t>uzņēmums</w:t>
      </w:r>
      <w:r w:rsidRPr="00C2370A">
        <w:rPr>
          <w:rFonts w:ascii="Arial" w:hAnsi="Arial" w:cs="Arial"/>
          <w:sz w:val="24"/>
          <w:szCs w:val="24"/>
        </w:rPr>
        <w:t xml:space="preserve"> </w:t>
      </w:r>
      <w:r w:rsidR="00B872A4" w:rsidRPr="00C2370A">
        <w:rPr>
          <w:rFonts w:ascii="Arial" w:hAnsi="Arial" w:cs="Arial"/>
          <w:sz w:val="24"/>
          <w:szCs w:val="24"/>
        </w:rPr>
        <w:t xml:space="preserve">par to </w:t>
      </w:r>
      <w:r w:rsidR="006E0192" w:rsidRPr="00C2370A">
        <w:rPr>
          <w:rFonts w:ascii="Arial" w:hAnsi="Arial" w:cs="Arial"/>
          <w:sz w:val="24"/>
          <w:szCs w:val="24"/>
        </w:rPr>
        <w:t xml:space="preserve">nevar </w:t>
      </w:r>
      <w:r w:rsidR="00B872A4" w:rsidRPr="00C2370A">
        <w:rPr>
          <w:rFonts w:ascii="Arial" w:hAnsi="Arial" w:cs="Arial"/>
          <w:sz w:val="24"/>
          <w:szCs w:val="24"/>
        </w:rPr>
        <w:t>ņemt maksu</w:t>
      </w:r>
      <w:r w:rsidR="000C615A" w:rsidRPr="00C2370A">
        <w:rPr>
          <w:rFonts w:ascii="Arial" w:hAnsi="Arial" w:cs="Arial"/>
          <w:sz w:val="24"/>
          <w:szCs w:val="24"/>
        </w:rPr>
        <w:t>.</w:t>
      </w:r>
    </w:p>
    <w:p w14:paraId="2E4D7D28" w14:textId="693EE4CF" w:rsidR="000A5B9D" w:rsidRPr="00C2370A" w:rsidRDefault="003A1A27" w:rsidP="00C2370A">
      <w:pPr>
        <w:pStyle w:val="Heading2"/>
        <w:ind w:hanging="567"/>
        <w:rPr>
          <w:rFonts w:ascii="Arial" w:hAnsi="Arial" w:cs="Arial"/>
          <w:szCs w:val="28"/>
        </w:rPr>
      </w:pPr>
      <w:r w:rsidRPr="00C2370A">
        <w:rPr>
          <w:rFonts w:ascii="Arial" w:hAnsi="Arial" w:cs="Arial"/>
          <w:szCs w:val="28"/>
        </w:rPr>
        <w:t>Datu a</w:t>
      </w:r>
      <w:r w:rsidR="008D403C" w:rsidRPr="00C2370A">
        <w:rPr>
          <w:rFonts w:ascii="Arial" w:hAnsi="Arial" w:cs="Arial"/>
          <w:szCs w:val="28"/>
        </w:rPr>
        <w:t xml:space="preserve">pstrādes juridiskais pamats </w:t>
      </w:r>
    </w:p>
    <w:p w14:paraId="6DC72B0A" w14:textId="3E9AC863" w:rsidR="000A5B9D" w:rsidRPr="00C2370A" w:rsidRDefault="009665BE" w:rsidP="000A5B9D">
      <w:pPr>
        <w:autoSpaceDE w:val="0"/>
        <w:autoSpaceDN w:val="0"/>
        <w:adjustRightInd w:val="0"/>
        <w:jc w:val="both"/>
        <w:rPr>
          <w:rFonts w:ascii="Arial" w:hAnsi="Arial" w:cs="Arial"/>
          <w:sz w:val="24"/>
          <w:szCs w:val="24"/>
        </w:rPr>
      </w:pPr>
      <w:r w:rsidRPr="00C2370A">
        <w:rPr>
          <w:rFonts w:ascii="Arial" w:hAnsi="Arial" w:cs="Arial"/>
          <w:sz w:val="24"/>
          <w:szCs w:val="24"/>
          <w:lang w:val="de-DE"/>
        </w:rPr>
        <w:t xml:space="preserve">Personas datu </w:t>
      </w:r>
      <w:r w:rsidR="00DF3C66" w:rsidRPr="00C2370A">
        <w:rPr>
          <w:rFonts w:ascii="Arial" w:hAnsi="Arial" w:cs="Arial"/>
          <w:sz w:val="24"/>
          <w:szCs w:val="24"/>
          <w:lang w:val="de-DE"/>
        </w:rPr>
        <w:t>apstrād</w:t>
      </w:r>
      <w:r w:rsidRPr="00C2370A">
        <w:rPr>
          <w:rFonts w:ascii="Arial" w:hAnsi="Arial" w:cs="Arial"/>
          <w:sz w:val="24"/>
          <w:szCs w:val="24"/>
          <w:lang w:val="de-DE"/>
        </w:rPr>
        <w:t>ei</w:t>
      </w:r>
      <w:r w:rsidR="00DF3C66" w:rsidRPr="00C2370A">
        <w:rPr>
          <w:rFonts w:ascii="Arial" w:hAnsi="Arial" w:cs="Arial"/>
          <w:sz w:val="24"/>
          <w:szCs w:val="24"/>
          <w:lang w:val="de-DE"/>
        </w:rPr>
        <w:t xml:space="preserve"> ir </w:t>
      </w:r>
      <w:r w:rsidRPr="00C2370A">
        <w:rPr>
          <w:rFonts w:ascii="Arial" w:hAnsi="Arial" w:cs="Arial"/>
          <w:sz w:val="24"/>
          <w:szCs w:val="24"/>
          <w:lang w:val="de-DE"/>
        </w:rPr>
        <w:t>nepieciešams</w:t>
      </w:r>
      <w:r w:rsidR="00DF3C66" w:rsidRPr="00C2370A">
        <w:rPr>
          <w:rFonts w:ascii="Arial" w:hAnsi="Arial" w:cs="Arial"/>
          <w:sz w:val="24"/>
          <w:szCs w:val="24"/>
          <w:lang w:val="de-DE"/>
        </w:rPr>
        <w:t xml:space="preserve"> juridisk</w:t>
      </w:r>
      <w:r w:rsidRPr="00C2370A">
        <w:rPr>
          <w:rFonts w:ascii="Arial" w:hAnsi="Arial" w:cs="Arial"/>
          <w:sz w:val="24"/>
          <w:szCs w:val="24"/>
          <w:lang w:val="de-DE"/>
        </w:rPr>
        <w:t>s</w:t>
      </w:r>
      <w:r w:rsidR="00DF3C66" w:rsidRPr="00C2370A">
        <w:rPr>
          <w:rFonts w:ascii="Arial" w:hAnsi="Arial" w:cs="Arial"/>
          <w:sz w:val="24"/>
          <w:szCs w:val="24"/>
          <w:lang w:val="de-DE"/>
        </w:rPr>
        <w:t xml:space="preserve"> pamat</w:t>
      </w:r>
      <w:r w:rsidRPr="00C2370A">
        <w:rPr>
          <w:rFonts w:ascii="Arial" w:hAnsi="Arial" w:cs="Arial"/>
          <w:sz w:val="24"/>
          <w:szCs w:val="24"/>
          <w:lang w:val="de-DE"/>
        </w:rPr>
        <w:t>s</w:t>
      </w:r>
      <w:r w:rsidR="00DF3C66" w:rsidRPr="00C2370A">
        <w:rPr>
          <w:rFonts w:ascii="Arial" w:hAnsi="Arial" w:cs="Arial"/>
          <w:sz w:val="24"/>
          <w:szCs w:val="24"/>
          <w:lang w:val="de-DE"/>
        </w:rPr>
        <w:t xml:space="preserve">. </w:t>
      </w:r>
      <w:r w:rsidR="00DF3C66" w:rsidRPr="00C2370A">
        <w:rPr>
          <w:rFonts w:ascii="Arial" w:hAnsi="Arial" w:cs="Arial"/>
          <w:sz w:val="24"/>
          <w:szCs w:val="24"/>
        </w:rPr>
        <w:t>Juridiskajam pamatam datu apstrādei ir jābūt kādam no turpmāk minētajiem</w:t>
      </w:r>
      <w:r w:rsidR="000A5B9D" w:rsidRPr="00C2370A">
        <w:rPr>
          <w:rFonts w:ascii="Arial" w:hAnsi="Arial" w:cs="Arial"/>
          <w:sz w:val="24"/>
          <w:szCs w:val="24"/>
        </w:rPr>
        <w:t>:</w:t>
      </w:r>
    </w:p>
    <w:p w14:paraId="0CCB11BA" w14:textId="2BAFC000" w:rsidR="000A5B9D" w:rsidRPr="00C2370A" w:rsidRDefault="00CD3E72" w:rsidP="00281896">
      <w:pPr>
        <w:autoSpaceDE w:val="0"/>
        <w:autoSpaceDN w:val="0"/>
        <w:adjustRightInd w:val="0"/>
        <w:jc w:val="both"/>
        <w:rPr>
          <w:rFonts w:ascii="Arial" w:hAnsi="Arial" w:cs="Arial"/>
          <w:sz w:val="24"/>
          <w:szCs w:val="24"/>
        </w:rPr>
      </w:pPr>
      <w:r w:rsidRPr="00C2370A">
        <w:rPr>
          <w:rFonts w:ascii="Arial" w:hAnsi="Arial" w:cs="Arial"/>
          <w:sz w:val="24"/>
          <w:szCs w:val="24"/>
        </w:rPr>
        <w:t xml:space="preserve">1. </w:t>
      </w:r>
      <w:r w:rsidR="00DF3C66" w:rsidRPr="00C2370A">
        <w:rPr>
          <w:rFonts w:ascii="Arial" w:hAnsi="Arial" w:cs="Arial"/>
          <w:sz w:val="24"/>
          <w:szCs w:val="24"/>
        </w:rPr>
        <w:t>piekrišan</w:t>
      </w:r>
      <w:r w:rsidR="009665BE" w:rsidRPr="00C2370A">
        <w:rPr>
          <w:rFonts w:ascii="Arial" w:hAnsi="Arial" w:cs="Arial"/>
          <w:sz w:val="24"/>
          <w:szCs w:val="24"/>
        </w:rPr>
        <w:t>a</w:t>
      </w:r>
      <w:r w:rsidR="00DF3C66" w:rsidRPr="00C2370A">
        <w:rPr>
          <w:rFonts w:ascii="Arial" w:hAnsi="Arial" w:cs="Arial"/>
          <w:sz w:val="24"/>
          <w:szCs w:val="24"/>
        </w:rPr>
        <w:t xml:space="preserve"> datu apstrādei</w:t>
      </w:r>
      <w:r w:rsidR="001E732F" w:rsidRPr="00C2370A">
        <w:rPr>
          <w:rFonts w:ascii="Arial" w:hAnsi="Arial" w:cs="Arial"/>
          <w:sz w:val="24"/>
          <w:szCs w:val="24"/>
        </w:rPr>
        <w:t>, kas saņemta</w:t>
      </w:r>
      <w:r w:rsidR="00DF3C66" w:rsidRPr="00C2370A">
        <w:rPr>
          <w:rFonts w:ascii="Arial" w:hAnsi="Arial" w:cs="Arial"/>
          <w:sz w:val="24"/>
          <w:szCs w:val="24"/>
        </w:rPr>
        <w:t xml:space="preserve"> no personas vai, ja </w:t>
      </w:r>
      <w:r w:rsidR="001E732F" w:rsidRPr="00C2370A">
        <w:rPr>
          <w:rFonts w:ascii="Arial" w:hAnsi="Arial" w:cs="Arial"/>
          <w:sz w:val="24"/>
          <w:szCs w:val="24"/>
        </w:rPr>
        <w:t xml:space="preserve">tas ir </w:t>
      </w:r>
      <w:r w:rsidR="00DF3C66" w:rsidRPr="00C2370A">
        <w:rPr>
          <w:rFonts w:ascii="Arial" w:hAnsi="Arial" w:cs="Arial"/>
          <w:sz w:val="24"/>
          <w:szCs w:val="24"/>
        </w:rPr>
        <w:t>bērns, no viņu vecāka vai aizbildņa</w:t>
      </w:r>
      <w:r w:rsidR="000A5B9D" w:rsidRPr="00C2370A">
        <w:rPr>
          <w:rFonts w:ascii="Arial" w:hAnsi="Arial" w:cs="Arial"/>
          <w:sz w:val="24"/>
          <w:szCs w:val="24"/>
        </w:rPr>
        <w:t xml:space="preserve">; </w:t>
      </w:r>
      <w:r w:rsidR="00DF3C66" w:rsidRPr="00C2370A">
        <w:rPr>
          <w:rFonts w:ascii="Arial" w:hAnsi="Arial" w:cs="Arial"/>
          <w:sz w:val="24"/>
          <w:szCs w:val="24"/>
          <w:u w:val="single"/>
        </w:rPr>
        <w:t>vai</w:t>
      </w:r>
    </w:p>
    <w:p w14:paraId="6573C00B" w14:textId="60B2E34F" w:rsidR="000A5B9D" w:rsidRPr="00C2370A" w:rsidRDefault="000A5B9D" w:rsidP="00281896">
      <w:pPr>
        <w:autoSpaceDE w:val="0"/>
        <w:autoSpaceDN w:val="0"/>
        <w:adjustRightInd w:val="0"/>
        <w:jc w:val="both"/>
        <w:rPr>
          <w:rFonts w:ascii="Arial" w:hAnsi="Arial" w:cs="Arial"/>
          <w:sz w:val="24"/>
          <w:szCs w:val="24"/>
        </w:rPr>
      </w:pPr>
      <w:r w:rsidRPr="00C2370A">
        <w:rPr>
          <w:rFonts w:ascii="Arial" w:hAnsi="Arial" w:cs="Arial"/>
          <w:sz w:val="24"/>
          <w:szCs w:val="24"/>
        </w:rPr>
        <w:t xml:space="preserve">2. </w:t>
      </w:r>
      <w:r w:rsidR="00024825" w:rsidRPr="00C2370A">
        <w:rPr>
          <w:rFonts w:ascii="Arial" w:hAnsi="Arial" w:cs="Arial"/>
          <w:sz w:val="24"/>
          <w:szCs w:val="24"/>
        </w:rPr>
        <w:t xml:space="preserve">apstrāde ir nepieciešama saistībā ar līgumu, kuru persona ir noslēgusi brīvdienās vai citā kārtībā, vai tāpēc, ka </w:t>
      </w:r>
      <w:r w:rsidR="009665BE" w:rsidRPr="00C2370A">
        <w:rPr>
          <w:rFonts w:ascii="Arial" w:hAnsi="Arial" w:cs="Arial"/>
          <w:sz w:val="24"/>
          <w:szCs w:val="24"/>
        </w:rPr>
        <w:t>persona</w:t>
      </w:r>
      <w:r w:rsidR="00024825" w:rsidRPr="00C2370A">
        <w:rPr>
          <w:rFonts w:ascii="Arial" w:hAnsi="Arial" w:cs="Arial"/>
          <w:sz w:val="24"/>
          <w:szCs w:val="24"/>
        </w:rPr>
        <w:t xml:space="preserve"> ir lūgu</w:t>
      </w:r>
      <w:r w:rsidR="009665BE" w:rsidRPr="00C2370A">
        <w:rPr>
          <w:rFonts w:ascii="Arial" w:hAnsi="Arial" w:cs="Arial"/>
          <w:sz w:val="24"/>
          <w:szCs w:val="24"/>
        </w:rPr>
        <w:t>s</w:t>
      </w:r>
      <w:r w:rsidR="00024825" w:rsidRPr="00C2370A">
        <w:rPr>
          <w:rFonts w:ascii="Arial" w:hAnsi="Arial" w:cs="Arial"/>
          <w:sz w:val="24"/>
          <w:szCs w:val="24"/>
        </w:rPr>
        <w:t>i kaut ko darīt, lai varētu noslēgt līgumu</w:t>
      </w:r>
      <w:r w:rsidRPr="00C2370A">
        <w:rPr>
          <w:rFonts w:ascii="Arial" w:hAnsi="Arial" w:cs="Arial"/>
          <w:sz w:val="24"/>
          <w:szCs w:val="24"/>
        </w:rPr>
        <w:t xml:space="preserve">; </w:t>
      </w:r>
      <w:r w:rsidR="00255460" w:rsidRPr="00C2370A">
        <w:rPr>
          <w:rFonts w:ascii="Arial" w:hAnsi="Arial" w:cs="Arial"/>
          <w:sz w:val="24"/>
          <w:szCs w:val="24"/>
          <w:u w:val="single"/>
        </w:rPr>
        <w:t>vai</w:t>
      </w:r>
    </w:p>
    <w:p w14:paraId="249B5E09" w14:textId="1C530EAA" w:rsidR="000A5B9D" w:rsidRPr="00C2370A" w:rsidRDefault="000A5B9D" w:rsidP="00281896">
      <w:pPr>
        <w:autoSpaceDE w:val="0"/>
        <w:autoSpaceDN w:val="0"/>
        <w:adjustRightInd w:val="0"/>
        <w:jc w:val="both"/>
        <w:rPr>
          <w:rFonts w:ascii="Arial" w:hAnsi="Arial" w:cs="Arial"/>
          <w:sz w:val="24"/>
          <w:szCs w:val="24"/>
        </w:rPr>
      </w:pPr>
      <w:r w:rsidRPr="00C2370A">
        <w:rPr>
          <w:rFonts w:ascii="Arial" w:hAnsi="Arial" w:cs="Arial"/>
          <w:sz w:val="24"/>
          <w:szCs w:val="24"/>
        </w:rPr>
        <w:t>3.</w:t>
      </w:r>
      <w:r w:rsidR="00B664DE" w:rsidRPr="00C2370A">
        <w:rPr>
          <w:rFonts w:ascii="Arial" w:hAnsi="Arial" w:cs="Arial"/>
          <w:sz w:val="24"/>
          <w:szCs w:val="24"/>
        </w:rPr>
        <w:t xml:space="preserve"> dati</w:t>
      </w:r>
      <w:r w:rsidR="00255460" w:rsidRPr="00C2370A">
        <w:rPr>
          <w:rFonts w:ascii="Arial" w:hAnsi="Arial" w:cs="Arial"/>
          <w:sz w:val="24"/>
          <w:szCs w:val="24"/>
        </w:rPr>
        <w:t xml:space="preserve"> jāapstrādā juridiskā pienākuma dēļ, kas attiecas uz</w:t>
      </w:r>
      <w:r w:rsidR="006738B4" w:rsidRPr="00C2370A">
        <w:rPr>
          <w:rFonts w:ascii="Arial" w:hAnsi="Arial" w:cs="Arial"/>
          <w:sz w:val="24"/>
          <w:szCs w:val="24"/>
        </w:rPr>
        <w:t xml:space="preserve"> uzņēmumu</w:t>
      </w:r>
      <w:r w:rsidR="00255460" w:rsidRPr="00C2370A">
        <w:rPr>
          <w:rFonts w:ascii="Arial" w:hAnsi="Arial" w:cs="Arial"/>
          <w:sz w:val="24"/>
          <w:szCs w:val="24"/>
        </w:rPr>
        <w:t xml:space="preserve"> (nevis saskaņā ar līgumu)</w:t>
      </w:r>
      <w:r w:rsidRPr="00C2370A">
        <w:rPr>
          <w:rFonts w:ascii="Arial" w:hAnsi="Arial" w:cs="Arial"/>
          <w:sz w:val="24"/>
          <w:szCs w:val="24"/>
        </w:rPr>
        <w:t xml:space="preserve">; </w:t>
      </w:r>
      <w:r w:rsidR="00255460" w:rsidRPr="00C2370A">
        <w:rPr>
          <w:rFonts w:ascii="Arial" w:hAnsi="Arial" w:cs="Arial"/>
          <w:sz w:val="24"/>
          <w:szCs w:val="24"/>
          <w:u w:val="single"/>
        </w:rPr>
        <w:t>vai</w:t>
      </w:r>
    </w:p>
    <w:p w14:paraId="7773324B" w14:textId="6F7871A4" w:rsidR="000A5B9D" w:rsidRPr="00C2370A" w:rsidRDefault="000A5B9D" w:rsidP="00281896">
      <w:pPr>
        <w:autoSpaceDE w:val="0"/>
        <w:autoSpaceDN w:val="0"/>
        <w:adjustRightInd w:val="0"/>
        <w:jc w:val="both"/>
        <w:rPr>
          <w:rFonts w:ascii="Arial" w:hAnsi="Arial" w:cs="Arial"/>
          <w:sz w:val="24"/>
          <w:szCs w:val="24"/>
        </w:rPr>
      </w:pPr>
      <w:r w:rsidRPr="00C2370A">
        <w:rPr>
          <w:rFonts w:ascii="Arial" w:hAnsi="Arial" w:cs="Arial"/>
          <w:sz w:val="24"/>
          <w:szCs w:val="24"/>
        </w:rPr>
        <w:t xml:space="preserve">4. </w:t>
      </w:r>
      <w:r w:rsidR="00255460" w:rsidRPr="00C2370A">
        <w:rPr>
          <w:rFonts w:ascii="Arial" w:hAnsi="Arial" w:cs="Arial"/>
          <w:sz w:val="24"/>
          <w:szCs w:val="24"/>
        </w:rPr>
        <w:t>apstrāde notiek saskaņā ar l</w:t>
      </w:r>
      <w:r w:rsidR="00057743" w:rsidRPr="00C2370A">
        <w:rPr>
          <w:rFonts w:ascii="Arial" w:hAnsi="Arial" w:cs="Arial"/>
          <w:sz w:val="24"/>
          <w:szCs w:val="24"/>
        </w:rPr>
        <w:t>eģitīmo</w:t>
      </w:r>
      <w:r w:rsidR="00255460" w:rsidRPr="00C2370A">
        <w:rPr>
          <w:rFonts w:ascii="Arial" w:hAnsi="Arial" w:cs="Arial"/>
          <w:sz w:val="24"/>
          <w:szCs w:val="24"/>
        </w:rPr>
        <w:t xml:space="preserve"> interešu nosacījumu (tas tiek interpretēts sašaurināti, </w:t>
      </w:r>
      <w:r w:rsidR="00A476B2" w:rsidRPr="00C2370A">
        <w:rPr>
          <w:rFonts w:ascii="Arial" w:hAnsi="Arial" w:cs="Arial"/>
          <w:sz w:val="24"/>
          <w:szCs w:val="24"/>
        </w:rPr>
        <w:t>tāpēc to nevar izmantot, lai vienkārši aprakstītu parastās uzņēmējdarbības intereses, un uzņēmumam, iespējams, vajadzēs ignorēt citu juridisko pamatu nepieciešamību</w:t>
      </w:r>
      <w:r w:rsidR="00255460" w:rsidRPr="00C2370A">
        <w:rPr>
          <w:rFonts w:ascii="Arial" w:hAnsi="Arial" w:cs="Arial"/>
          <w:sz w:val="24"/>
          <w:szCs w:val="24"/>
        </w:rPr>
        <w:t>).</w:t>
      </w:r>
    </w:p>
    <w:p w14:paraId="6F15381E" w14:textId="77777777" w:rsidR="00C2370A" w:rsidRPr="00C2370A" w:rsidRDefault="00C2370A" w:rsidP="00281896">
      <w:pPr>
        <w:pStyle w:val="Heading3"/>
        <w:ind w:firstLine="708"/>
        <w:rPr>
          <w:rStyle w:val="Heading3Char"/>
          <w:rFonts w:ascii="Arial" w:hAnsi="Arial" w:cs="Arial"/>
          <w:b/>
          <w:sz w:val="24"/>
          <w:szCs w:val="24"/>
          <w:u w:val="none"/>
        </w:rPr>
      </w:pPr>
      <w:bookmarkStart w:id="7" w:name="_Legitimate_Interest_Assessment"/>
      <w:bookmarkEnd w:id="7"/>
    </w:p>
    <w:p w14:paraId="195D5BD6" w14:textId="4C9ECC91" w:rsidR="009B75F9" w:rsidRPr="00C2370A" w:rsidRDefault="00057743" w:rsidP="00C2370A">
      <w:pPr>
        <w:pStyle w:val="Heading3"/>
        <w:jc w:val="left"/>
        <w:rPr>
          <w:rFonts w:ascii="Arial" w:hAnsi="Arial" w:cs="Arial"/>
          <w:sz w:val="24"/>
          <w:szCs w:val="24"/>
        </w:rPr>
      </w:pPr>
      <w:r w:rsidRPr="00C2370A">
        <w:rPr>
          <w:rStyle w:val="Heading3Char"/>
          <w:rFonts w:ascii="Arial" w:hAnsi="Arial" w:cs="Arial"/>
          <w:b/>
          <w:sz w:val="24"/>
          <w:szCs w:val="24"/>
          <w:u w:val="none"/>
        </w:rPr>
        <w:t>Leģitīmās intereses novērtējums</w:t>
      </w:r>
      <w:r w:rsidR="009B75F9" w:rsidRPr="00C2370A">
        <w:rPr>
          <w:rFonts w:ascii="Arial" w:hAnsi="Arial" w:cs="Arial"/>
          <w:sz w:val="24"/>
          <w:szCs w:val="24"/>
        </w:rPr>
        <w:t xml:space="preserve"> </w:t>
      </w:r>
    </w:p>
    <w:p w14:paraId="2D98EC7F" w14:textId="0754CEBF" w:rsidR="000A5B9D" w:rsidRPr="00C2370A" w:rsidRDefault="00AB27A7" w:rsidP="00C2370A">
      <w:pPr>
        <w:autoSpaceDE w:val="0"/>
        <w:autoSpaceDN w:val="0"/>
        <w:adjustRightInd w:val="0"/>
        <w:rPr>
          <w:rFonts w:ascii="Arial" w:hAnsi="Arial" w:cs="Arial"/>
          <w:sz w:val="24"/>
          <w:szCs w:val="24"/>
        </w:rPr>
      </w:pPr>
      <w:r w:rsidRPr="00C2370A">
        <w:rPr>
          <w:rFonts w:ascii="Arial" w:hAnsi="Arial" w:cs="Arial"/>
          <w:sz w:val="24"/>
          <w:szCs w:val="24"/>
        </w:rPr>
        <w:t xml:space="preserve">Lai varētu paļauties uz </w:t>
      </w:r>
      <w:r w:rsidR="00F411EB" w:rsidRPr="00C2370A">
        <w:rPr>
          <w:rFonts w:ascii="Arial" w:hAnsi="Arial" w:cs="Arial"/>
          <w:sz w:val="24"/>
          <w:szCs w:val="24"/>
        </w:rPr>
        <w:t xml:space="preserve">datu apstrādes iemeslu, jāspēj pierādīt, ka tiek piemērotas noteiktas prasības (t.i., jāveic </w:t>
      </w:r>
      <w:r w:rsidRPr="00C2370A">
        <w:rPr>
          <w:rFonts w:ascii="Arial" w:hAnsi="Arial" w:cs="Arial"/>
          <w:sz w:val="24"/>
          <w:szCs w:val="24"/>
        </w:rPr>
        <w:t>leģitīmo interešu novērtējums)</w:t>
      </w:r>
      <w:r w:rsidR="00987FE3" w:rsidRPr="00C2370A">
        <w:rPr>
          <w:rFonts w:ascii="Arial" w:hAnsi="Arial" w:cs="Arial"/>
          <w:sz w:val="24"/>
          <w:szCs w:val="24"/>
        </w:rPr>
        <w:t>:</w:t>
      </w:r>
    </w:p>
    <w:p w14:paraId="5EB5901D" w14:textId="42242F7F" w:rsidR="000A5B9D" w:rsidRPr="00C2370A" w:rsidRDefault="000A5B9D" w:rsidP="00C2370A">
      <w:pPr>
        <w:autoSpaceDE w:val="0"/>
        <w:autoSpaceDN w:val="0"/>
        <w:adjustRightInd w:val="0"/>
        <w:rPr>
          <w:rFonts w:ascii="Arial" w:hAnsi="Arial" w:cs="Arial"/>
          <w:sz w:val="24"/>
          <w:szCs w:val="24"/>
        </w:rPr>
      </w:pPr>
      <w:r w:rsidRPr="00C2370A">
        <w:rPr>
          <w:rFonts w:ascii="Arial" w:hAnsi="Arial" w:cs="Arial"/>
          <w:sz w:val="24"/>
          <w:szCs w:val="24"/>
        </w:rPr>
        <w:t xml:space="preserve">1. </w:t>
      </w:r>
      <w:r w:rsidR="00F411EB" w:rsidRPr="00C2370A">
        <w:rPr>
          <w:rFonts w:ascii="Arial" w:hAnsi="Arial" w:cs="Arial"/>
          <w:sz w:val="24"/>
          <w:szCs w:val="24"/>
        </w:rPr>
        <w:t xml:space="preserve">Pirmā prasība ir tāda, ka jāapstrādā informācija par </w:t>
      </w:r>
      <w:r w:rsidR="00126AA4" w:rsidRPr="00C2370A">
        <w:rPr>
          <w:rFonts w:ascii="Arial" w:hAnsi="Arial" w:cs="Arial"/>
          <w:sz w:val="24"/>
          <w:szCs w:val="24"/>
        </w:rPr>
        <w:t>uzņēmuma</w:t>
      </w:r>
      <w:r w:rsidR="00F411EB" w:rsidRPr="00C2370A">
        <w:rPr>
          <w:rFonts w:ascii="Arial" w:hAnsi="Arial" w:cs="Arial"/>
          <w:sz w:val="24"/>
          <w:szCs w:val="24"/>
        </w:rPr>
        <w:t xml:space="preserve"> </w:t>
      </w:r>
      <w:r w:rsidR="00AB27A7" w:rsidRPr="00C2370A">
        <w:rPr>
          <w:rFonts w:ascii="Arial" w:hAnsi="Arial" w:cs="Arial"/>
          <w:sz w:val="24"/>
          <w:szCs w:val="24"/>
        </w:rPr>
        <w:t xml:space="preserve">leģitīmo interešu </w:t>
      </w:r>
      <w:r w:rsidR="00464967" w:rsidRPr="00C2370A">
        <w:rPr>
          <w:rFonts w:ascii="Arial" w:hAnsi="Arial" w:cs="Arial"/>
          <w:sz w:val="24"/>
          <w:szCs w:val="24"/>
        </w:rPr>
        <w:t>nolūkiem</w:t>
      </w:r>
      <w:r w:rsidR="00F411EB" w:rsidRPr="00C2370A">
        <w:rPr>
          <w:rFonts w:ascii="Arial" w:hAnsi="Arial" w:cs="Arial"/>
          <w:sz w:val="24"/>
          <w:szCs w:val="24"/>
        </w:rPr>
        <w:t xml:space="preserve"> vai trešās puses vajadzībām, kurām </w:t>
      </w:r>
      <w:r w:rsidR="00120CA8" w:rsidRPr="00C2370A">
        <w:rPr>
          <w:rFonts w:ascii="Arial" w:hAnsi="Arial" w:cs="Arial"/>
          <w:sz w:val="24"/>
          <w:szCs w:val="24"/>
        </w:rPr>
        <w:t>tā tiek izpau</w:t>
      </w:r>
      <w:r w:rsidR="00126AA4" w:rsidRPr="00C2370A">
        <w:rPr>
          <w:rFonts w:ascii="Arial" w:hAnsi="Arial" w:cs="Arial"/>
          <w:sz w:val="24"/>
          <w:szCs w:val="24"/>
        </w:rPr>
        <w:t>s</w:t>
      </w:r>
      <w:r w:rsidR="00120CA8" w:rsidRPr="00C2370A">
        <w:rPr>
          <w:rFonts w:ascii="Arial" w:hAnsi="Arial" w:cs="Arial"/>
          <w:sz w:val="24"/>
          <w:szCs w:val="24"/>
        </w:rPr>
        <w:t>ta</w:t>
      </w:r>
      <w:r w:rsidR="00F411EB" w:rsidRPr="00C2370A">
        <w:rPr>
          <w:rFonts w:ascii="Arial" w:hAnsi="Arial" w:cs="Arial"/>
          <w:sz w:val="24"/>
          <w:szCs w:val="24"/>
        </w:rPr>
        <w:t xml:space="preserve">. </w:t>
      </w:r>
      <w:r w:rsidR="001278CE" w:rsidRPr="00C2370A">
        <w:rPr>
          <w:rFonts w:ascii="Arial" w:hAnsi="Arial" w:cs="Arial"/>
          <w:sz w:val="24"/>
          <w:szCs w:val="24"/>
        </w:rPr>
        <w:t>VDA</w:t>
      </w:r>
      <w:r w:rsidR="00F411EB" w:rsidRPr="00C2370A">
        <w:rPr>
          <w:rFonts w:ascii="Arial" w:hAnsi="Arial" w:cs="Arial"/>
          <w:sz w:val="24"/>
          <w:szCs w:val="24"/>
        </w:rPr>
        <w:t xml:space="preserve">R </w:t>
      </w:r>
      <w:r w:rsidR="00120CA8" w:rsidRPr="00C2370A">
        <w:rPr>
          <w:rFonts w:ascii="Arial" w:hAnsi="Arial" w:cs="Arial"/>
          <w:sz w:val="24"/>
          <w:szCs w:val="24"/>
        </w:rPr>
        <w:t>nos</w:t>
      </w:r>
      <w:r w:rsidR="00F411EB" w:rsidRPr="00C2370A">
        <w:rPr>
          <w:rFonts w:ascii="Arial" w:hAnsi="Arial" w:cs="Arial"/>
          <w:sz w:val="24"/>
          <w:szCs w:val="24"/>
        </w:rPr>
        <w:t>aka,</w:t>
      </w:r>
      <w:r w:rsidR="00464967" w:rsidRPr="00C2370A">
        <w:rPr>
          <w:rFonts w:ascii="Arial" w:hAnsi="Arial" w:cs="Arial"/>
          <w:sz w:val="24"/>
          <w:szCs w:val="24"/>
        </w:rPr>
        <w:t xml:space="preserve"> ka personas datu apstrādi tiešā mārketinga </w:t>
      </w:r>
      <w:r w:rsidR="00F411EB" w:rsidRPr="00C2370A">
        <w:rPr>
          <w:rFonts w:ascii="Arial" w:hAnsi="Arial" w:cs="Arial"/>
          <w:sz w:val="24"/>
          <w:szCs w:val="24"/>
        </w:rPr>
        <w:t>nolūkos var uzskatīt par tād</w:t>
      </w:r>
      <w:r w:rsidR="00126AA4" w:rsidRPr="00C2370A">
        <w:rPr>
          <w:rFonts w:ascii="Arial" w:hAnsi="Arial" w:cs="Arial"/>
          <w:sz w:val="24"/>
          <w:szCs w:val="24"/>
        </w:rPr>
        <w:t>u</w:t>
      </w:r>
      <w:r w:rsidR="00F411EB" w:rsidRPr="00C2370A">
        <w:rPr>
          <w:rFonts w:ascii="Arial" w:hAnsi="Arial" w:cs="Arial"/>
          <w:sz w:val="24"/>
          <w:szCs w:val="24"/>
        </w:rPr>
        <w:t>, kas tiek veikta l</w:t>
      </w:r>
      <w:r w:rsidR="00B80D81" w:rsidRPr="00C2370A">
        <w:rPr>
          <w:rFonts w:ascii="Arial" w:hAnsi="Arial" w:cs="Arial"/>
          <w:sz w:val="24"/>
          <w:szCs w:val="24"/>
        </w:rPr>
        <w:t>eģitīmo</w:t>
      </w:r>
      <w:r w:rsidR="00F411EB" w:rsidRPr="00C2370A">
        <w:rPr>
          <w:rFonts w:ascii="Arial" w:hAnsi="Arial" w:cs="Arial"/>
          <w:sz w:val="24"/>
          <w:szCs w:val="24"/>
        </w:rPr>
        <w:t xml:space="preserve"> intere</w:t>
      </w:r>
      <w:r w:rsidR="005F5664" w:rsidRPr="00C2370A">
        <w:rPr>
          <w:rFonts w:ascii="Arial" w:hAnsi="Arial" w:cs="Arial"/>
          <w:sz w:val="24"/>
          <w:szCs w:val="24"/>
        </w:rPr>
        <w:t>šu nolūkā</w:t>
      </w:r>
      <w:r w:rsidR="00F411EB" w:rsidRPr="00C2370A">
        <w:rPr>
          <w:rFonts w:ascii="Arial" w:hAnsi="Arial" w:cs="Arial"/>
          <w:sz w:val="24"/>
          <w:szCs w:val="24"/>
        </w:rPr>
        <w:t xml:space="preserve"> (</w:t>
      </w:r>
      <w:r w:rsidR="00695932" w:rsidRPr="00C2370A">
        <w:rPr>
          <w:rFonts w:ascii="Arial" w:hAnsi="Arial" w:cs="Arial"/>
          <w:sz w:val="24"/>
          <w:szCs w:val="24"/>
        </w:rPr>
        <w:t xml:space="preserve">uzmanīgi ar </w:t>
      </w:r>
      <w:r w:rsidR="00F411EB" w:rsidRPr="00C2370A">
        <w:rPr>
          <w:rFonts w:ascii="Arial" w:hAnsi="Arial" w:cs="Arial"/>
          <w:sz w:val="24"/>
          <w:szCs w:val="24"/>
        </w:rPr>
        <w:t>e</w:t>
      </w:r>
      <w:r w:rsidR="00695932" w:rsidRPr="00C2370A">
        <w:rPr>
          <w:rFonts w:ascii="Arial" w:hAnsi="Arial" w:cs="Arial"/>
          <w:sz w:val="24"/>
          <w:szCs w:val="24"/>
        </w:rPr>
        <w:t>-</w:t>
      </w:r>
      <w:r w:rsidR="006721CF" w:rsidRPr="00C2370A">
        <w:rPr>
          <w:rFonts w:ascii="Arial" w:hAnsi="Arial" w:cs="Arial"/>
          <w:sz w:val="24"/>
          <w:szCs w:val="24"/>
        </w:rPr>
        <w:t>mārketing</w:t>
      </w:r>
      <w:r w:rsidR="00695932" w:rsidRPr="00C2370A">
        <w:rPr>
          <w:rFonts w:ascii="Arial" w:hAnsi="Arial" w:cs="Arial"/>
          <w:sz w:val="24"/>
          <w:szCs w:val="24"/>
        </w:rPr>
        <w:t>u</w:t>
      </w:r>
      <w:r w:rsidR="00342638" w:rsidRPr="00C2370A">
        <w:rPr>
          <w:rFonts w:ascii="Arial" w:hAnsi="Arial" w:cs="Arial"/>
          <w:sz w:val="24"/>
          <w:szCs w:val="24"/>
        </w:rPr>
        <w:t>)</w:t>
      </w:r>
      <w:r w:rsidRPr="00C2370A">
        <w:rPr>
          <w:rFonts w:ascii="Arial" w:hAnsi="Arial" w:cs="Arial"/>
          <w:sz w:val="24"/>
          <w:szCs w:val="24"/>
        </w:rPr>
        <w:t>.</w:t>
      </w:r>
    </w:p>
    <w:p w14:paraId="7666896A" w14:textId="602A251D" w:rsidR="000A5B9D" w:rsidRPr="00C2370A" w:rsidRDefault="000A5B9D" w:rsidP="00C2370A">
      <w:pPr>
        <w:autoSpaceDE w:val="0"/>
        <w:autoSpaceDN w:val="0"/>
        <w:adjustRightInd w:val="0"/>
        <w:rPr>
          <w:rFonts w:ascii="Arial" w:hAnsi="Arial" w:cs="Arial"/>
          <w:sz w:val="24"/>
          <w:szCs w:val="24"/>
        </w:rPr>
      </w:pPr>
      <w:r w:rsidRPr="00C2370A">
        <w:rPr>
          <w:rFonts w:ascii="Arial" w:hAnsi="Arial" w:cs="Arial"/>
          <w:sz w:val="24"/>
          <w:szCs w:val="24"/>
        </w:rPr>
        <w:t xml:space="preserve">2. </w:t>
      </w:r>
      <w:r w:rsidR="007A3425" w:rsidRPr="00C2370A">
        <w:rPr>
          <w:rFonts w:ascii="Arial" w:hAnsi="Arial" w:cs="Arial"/>
          <w:sz w:val="24"/>
          <w:szCs w:val="24"/>
        </w:rPr>
        <w:t>Otrā prasība</w:t>
      </w:r>
      <w:r w:rsidR="00B80D81" w:rsidRPr="00C2370A">
        <w:rPr>
          <w:rFonts w:ascii="Arial" w:hAnsi="Arial" w:cs="Arial"/>
          <w:sz w:val="24"/>
          <w:szCs w:val="24"/>
        </w:rPr>
        <w:t xml:space="preserve"> ir tā, ka leģitīmām</w:t>
      </w:r>
      <w:r w:rsidR="006721CF" w:rsidRPr="00C2370A">
        <w:rPr>
          <w:rFonts w:ascii="Arial" w:hAnsi="Arial" w:cs="Arial"/>
          <w:sz w:val="24"/>
          <w:szCs w:val="24"/>
        </w:rPr>
        <w:t xml:space="preserve"> interesēm jābūt </w:t>
      </w:r>
      <w:r w:rsidR="00C30C86" w:rsidRPr="00C2370A">
        <w:rPr>
          <w:rFonts w:ascii="Arial" w:hAnsi="Arial" w:cs="Arial"/>
          <w:sz w:val="24"/>
          <w:szCs w:val="24"/>
        </w:rPr>
        <w:t>līdzvērtīgām</w:t>
      </w:r>
      <w:r w:rsidR="006721CF" w:rsidRPr="00C2370A">
        <w:rPr>
          <w:rFonts w:ascii="Arial" w:hAnsi="Arial" w:cs="Arial"/>
          <w:sz w:val="24"/>
          <w:szCs w:val="24"/>
        </w:rPr>
        <w:t xml:space="preserve"> attiecī</w:t>
      </w:r>
      <w:r w:rsidR="00B80D81" w:rsidRPr="00C2370A">
        <w:rPr>
          <w:rFonts w:ascii="Arial" w:hAnsi="Arial" w:cs="Arial"/>
          <w:sz w:val="24"/>
          <w:szCs w:val="24"/>
        </w:rPr>
        <w:t>gās personas (-u) interesēm</w:t>
      </w:r>
      <w:r w:rsidRPr="00C2370A">
        <w:rPr>
          <w:rFonts w:ascii="Arial" w:hAnsi="Arial" w:cs="Arial"/>
          <w:sz w:val="24"/>
          <w:szCs w:val="24"/>
        </w:rPr>
        <w:t>.</w:t>
      </w:r>
    </w:p>
    <w:p w14:paraId="56B2A264" w14:textId="6D63CCC9" w:rsidR="000A5B9D" w:rsidRPr="00C2370A" w:rsidRDefault="000A5B9D" w:rsidP="00C2370A">
      <w:pPr>
        <w:autoSpaceDE w:val="0"/>
        <w:autoSpaceDN w:val="0"/>
        <w:adjustRightInd w:val="0"/>
        <w:rPr>
          <w:rFonts w:ascii="Arial" w:hAnsi="Arial" w:cs="Arial"/>
          <w:sz w:val="24"/>
          <w:szCs w:val="24"/>
        </w:rPr>
      </w:pPr>
      <w:r w:rsidRPr="00C2370A">
        <w:rPr>
          <w:rFonts w:ascii="Arial" w:hAnsi="Arial" w:cs="Arial"/>
          <w:sz w:val="24"/>
          <w:szCs w:val="24"/>
        </w:rPr>
        <w:t xml:space="preserve">3. </w:t>
      </w:r>
      <w:r w:rsidR="006721CF" w:rsidRPr="00C2370A">
        <w:rPr>
          <w:rFonts w:ascii="Arial" w:hAnsi="Arial" w:cs="Arial"/>
          <w:sz w:val="24"/>
          <w:szCs w:val="24"/>
        </w:rPr>
        <w:t xml:space="preserve">Visbeidzot, informācijas apstrādei saskaņā ar </w:t>
      </w:r>
      <w:r w:rsidR="00B80D81" w:rsidRPr="00C2370A">
        <w:rPr>
          <w:rFonts w:ascii="Arial" w:hAnsi="Arial" w:cs="Arial"/>
          <w:sz w:val="24"/>
          <w:szCs w:val="24"/>
        </w:rPr>
        <w:t>leģitīmo</w:t>
      </w:r>
      <w:r w:rsidR="006721CF" w:rsidRPr="00C2370A">
        <w:rPr>
          <w:rFonts w:ascii="Arial" w:hAnsi="Arial" w:cs="Arial"/>
          <w:sz w:val="24"/>
          <w:szCs w:val="24"/>
        </w:rPr>
        <w:t xml:space="preserve"> interešu prasībām jābūt godīg</w:t>
      </w:r>
      <w:r w:rsidR="00822CBF" w:rsidRPr="00C2370A">
        <w:rPr>
          <w:rFonts w:ascii="Arial" w:hAnsi="Arial" w:cs="Arial"/>
          <w:sz w:val="24"/>
          <w:szCs w:val="24"/>
        </w:rPr>
        <w:t>ai</w:t>
      </w:r>
      <w:r w:rsidR="006721CF" w:rsidRPr="00C2370A">
        <w:rPr>
          <w:rFonts w:ascii="Arial" w:hAnsi="Arial" w:cs="Arial"/>
          <w:sz w:val="24"/>
          <w:szCs w:val="24"/>
        </w:rPr>
        <w:t xml:space="preserve"> un likumīg</w:t>
      </w:r>
      <w:r w:rsidR="00822CBF" w:rsidRPr="00C2370A">
        <w:rPr>
          <w:rFonts w:ascii="Arial" w:hAnsi="Arial" w:cs="Arial"/>
          <w:sz w:val="24"/>
          <w:szCs w:val="24"/>
        </w:rPr>
        <w:t>ai</w:t>
      </w:r>
      <w:r w:rsidR="006721CF" w:rsidRPr="00C2370A">
        <w:rPr>
          <w:rFonts w:ascii="Arial" w:hAnsi="Arial" w:cs="Arial"/>
          <w:sz w:val="24"/>
          <w:szCs w:val="24"/>
        </w:rPr>
        <w:t>, un tai jāatbilst visiem datu aizsardzības principiem, piemēram, pārredzamībai, precizitātei, atbilstībai un drošībai</w:t>
      </w:r>
      <w:r w:rsidR="00822CBF" w:rsidRPr="00C2370A">
        <w:rPr>
          <w:rFonts w:ascii="Arial" w:hAnsi="Arial" w:cs="Arial"/>
          <w:sz w:val="24"/>
          <w:szCs w:val="24"/>
        </w:rPr>
        <w:t xml:space="preserve">. </w:t>
      </w:r>
    </w:p>
    <w:p w14:paraId="1E0CABF9" w14:textId="77777777" w:rsidR="00281896" w:rsidRPr="00C2370A" w:rsidRDefault="00281896" w:rsidP="00C2370A">
      <w:pPr>
        <w:autoSpaceDE w:val="0"/>
        <w:autoSpaceDN w:val="0"/>
        <w:adjustRightInd w:val="0"/>
        <w:ind w:left="1416"/>
        <w:rPr>
          <w:rFonts w:ascii="Arial" w:hAnsi="Arial" w:cs="Arial"/>
          <w:sz w:val="24"/>
          <w:szCs w:val="24"/>
        </w:rPr>
      </w:pPr>
    </w:p>
    <w:p w14:paraId="672E3A88" w14:textId="7B3C36DD" w:rsidR="000A5B9D" w:rsidRPr="00C2370A" w:rsidRDefault="00B51E8F" w:rsidP="00C2370A">
      <w:pPr>
        <w:pStyle w:val="Heading3"/>
        <w:ind w:hanging="567"/>
        <w:rPr>
          <w:rFonts w:ascii="Arial" w:hAnsi="Arial" w:cs="Arial"/>
          <w:sz w:val="28"/>
          <w:szCs w:val="28"/>
        </w:rPr>
      </w:pPr>
      <w:bookmarkStart w:id="8" w:name="_Consent"/>
      <w:bookmarkEnd w:id="8"/>
      <w:r w:rsidRPr="00C2370A">
        <w:rPr>
          <w:rFonts w:ascii="Arial" w:hAnsi="Arial" w:cs="Arial"/>
          <w:sz w:val="28"/>
          <w:szCs w:val="28"/>
        </w:rPr>
        <w:t>Piekriš</w:t>
      </w:r>
      <w:r w:rsidR="00C200DC" w:rsidRPr="00C2370A">
        <w:rPr>
          <w:rFonts w:ascii="Arial" w:hAnsi="Arial" w:cs="Arial"/>
          <w:sz w:val="28"/>
          <w:szCs w:val="28"/>
        </w:rPr>
        <w:t>ana</w:t>
      </w:r>
    </w:p>
    <w:p w14:paraId="738873C1" w14:textId="07D54A6B" w:rsidR="000A5B9D" w:rsidRPr="00C2370A" w:rsidRDefault="004935BB" w:rsidP="000A5B9D">
      <w:pPr>
        <w:jc w:val="both"/>
        <w:rPr>
          <w:rFonts w:ascii="Arial" w:hAnsi="Arial" w:cs="Arial"/>
          <w:sz w:val="24"/>
          <w:szCs w:val="24"/>
        </w:rPr>
      </w:pPr>
      <w:r w:rsidRPr="00C2370A">
        <w:rPr>
          <w:rFonts w:ascii="Arial" w:hAnsi="Arial" w:cs="Arial"/>
          <w:sz w:val="24"/>
          <w:szCs w:val="24"/>
        </w:rPr>
        <w:t xml:space="preserve">Saskaņā ar </w:t>
      </w:r>
      <w:r w:rsidR="00283442" w:rsidRPr="00C2370A">
        <w:rPr>
          <w:rFonts w:ascii="Arial" w:hAnsi="Arial" w:cs="Arial"/>
          <w:sz w:val="24"/>
          <w:szCs w:val="24"/>
        </w:rPr>
        <w:t>VDA</w:t>
      </w:r>
      <w:r w:rsidRPr="00C2370A">
        <w:rPr>
          <w:rFonts w:ascii="Arial" w:hAnsi="Arial" w:cs="Arial"/>
          <w:sz w:val="24"/>
          <w:szCs w:val="24"/>
        </w:rPr>
        <w:t xml:space="preserve">R piekrišana </w:t>
      </w:r>
      <w:r w:rsidR="00057E3A" w:rsidRPr="00C2370A">
        <w:rPr>
          <w:rFonts w:ascii="Arial" w:hAnsi="Arial" w:cs="Arial"/>
          <w:sz w:val="24"/>
          <w:szCs w:val="24"/>
        </w:rPr>
        <w:t>izpaužas kā nepārprotama, skaidra</w:t>
      </w:r>
      <w:r w:rsidRPr="00C2370A">
        <w:rPr>
          <w:rFonts w:ascii="Arial" w:hAnsi="Arial" w:cs="Arial"/>
          <w:sz w:val="24"/>
          <w:szCs w:val="24"/>
        </w:rPr>
        <w:t xml:space="preserve"> rīcīb</w:t>
      </w:r>
      <w:r w:rsidR="00057E3A" w:rsidRPr="00C2370A">
        <w:rPr>
          <w:rFonts w:ascii="Arial" w:hAnsi="Arial" w:cs="Arial"/>
          <w:sz w:val="24"/>
          <w:szCs w:val="24"/>
        </w:rPr>
        <w:t xml:space="preserve">a. </w:t>
      </w:r>
      <w:r w:rsidR="000A5B9D" w:rsidRPr="00C2370A">
        <w:rPr>
          <w:rFonts w:ascii="Arial" w:hAnsi="Arial" w:cs="Arial"/>
          <w:sz w:val="24"/>
          <w:szCs w:val="24"/>
        </w:rPr>
        <w:t xml:space="preserve"> </w:t>
      </w:r>
    </w:p>
    <w:p w14:paraId="54CDB916" w14:textId="289919E3" w:rsidR="000A5B9D" w:rsidRPr="00C2370A" w:rsidRDefault="004935BB" w:rsidP="000A5B9D">
      <w:pPr>
        <w:jc w:val="both"/>
        <w:rPr>
          <w:rFonts w:ascii="Arial" w:hAnsi="Arial" w:cs="Arial"/>
          <w:sz w:val="24"/>
          <w:szCs w:val="24"/>
        </w:rPr>
      </w:pPr>
      <w:r w:rsidRPr="00C2370A">
        <w:rPr>
          <w:rFonts w:ascii="Arial" w:hAnsi="Arial" w:cs="Arial"/>
          <w:sz w:val="24"/>
          <w:szCs w:val="24"/>
        </w:rPr>
        <w:t>Piekrišanai jābūt</w:t>
      </w:r>
      <w:r w:rsidR="000A5B9D" w:rsidRPr="00C2370A">
        <w:rPr>
          <w:rFonts w:ascii="Arial" w:hAnsi="Arial" w:cs="Arial"/>
          <w:sz w:val="24"/>
          <w:szCs w:val="24"/>
        </w:rPr>
        <w:t xml:space="preserve">: </w:t>
      </w:r>
    </w:p>
    <w:p w14:paraId="73425223" w14:textId="1F518094" w:rsidR="000A5B9D" w:rsidRPr="00C2370A" w:rsidRDefault="00B77AE0" w:rsidP="000F192B">
      <w:pPr>
        <w:numPr>
          <w:ilvl w:val="0"/>
          <w:numId w:val="5"/>
        </w:numPr>
        <w:rPr>
          <w:rFonts w:ascii="Arial" w:hAnsi="Arial" w:cs="Arial"/>
          <w:sz w:val="24"/>
          <w:szCs w:val="24"/>
        </w:rPr>
      </w:pPr>
      <w:r w:rsidRPr="00C2370A">
        <w:rPr>
          <w:rFonts w:ascii="Arial" w:hAnsi="Arial" w:cs="Arial"/>
          <w:b/>
          <w:sz w:val="24"/>
          <w:szCs w:val="24"/>
        </w:rPr>
        <w:t>Nepārprotamai</w:t>
      </w:r>
      <w:r w:rsidR="000A5B9D" w:rsidRPr="00C2370A">
        <w:rPr>
          <w:rFonts w:ascii="Arial" w:hAnsi="Arial" w:cs="Arial"/>
          <w:sz w:val="24"/>
          <w:szCs w:val="24"/>
        </w:rPr>
        <w:t xml:space="preserve">: </w:t>
      </w:r>
      <w:r w:rsidRPr="00C2370A">
        <w:rPr>
          <w:rFonts w:ascii="Arial" w:hAnsi="Arial" w:cs="Arial"/>
          <w:sz w:val="24"/>
          <w:szCs w:val="24"/>
        </w:rPr>
        <w:t>Piekri</w:t>
      </w:r>
      <w:r w:rsidR="00504C45" w:rsidRPr="00C2370A">
        <w:rPr>
          <w:rFonts w:ascii="Arial" w:hAnsi="Arial" w:cs="Arial"/>
          <w:sz w:val="24"/>
          <w:szCs w:val="24"/>
        </w:rPr>
        <w:t>šanai nepiecie</w:t>
      </w:r>
      <w:r w:rsidR="00057E3A" w:rsidRPr="00C2370A">
        <w:rPr>
          <w:rFonts w:ascii="Arial" w:hAnsi="Arial" w:cs="Arial"/>
          <w:sz w:val="24"/>
          <w:szCs w:val="24"/>
        </w:rPr>
        <w:t>šams vai nu pazi</w:t>
      </w:r>
      <w:r w:rsidR="008D31BE" w:rsidRPr="00C2370A">
        <w:rPr>
          <w:rFonts w:ascii="Arial" w:hAnsi="Arial" w:cs="Arial"/>
          <w:sz w:val="24"/>
          <w:szCs w:val="24"/>
        </w:rPr>
        <w:t>ņojums, vai skaidri apstiprinoša darbība, lai tā būtu derīga</w:t>
      </w:r>
      <w:r w:rsidR="000A5B9D" w:rsidRPr="00C2370A">
        <w:rPr>
          <w:rFonts w:ascii="Arial" w:hAnsi="Arial" w:cs="Arial"/>
          <w:sz w:val="24"/>
          <w:szCs w:val="24"/>
        </w:rPr>
        <w:t xml:space="preserve"> (</w:t>
      </w:r>
      <w:r w:rsidR="008D31BE" w:rsidRPr="00C2370A">
        <w:rPr>
          <w:rFonts w:ascii="Arial" w:hAnsi="Arial" w:cs="Arial"/>
          <w:sz w:val="24"/>
          <w:szCs w:val="24"/>
        </w:rPr>
        <w:t xml:space="preserve">piem., atzīmējot lodziņu). </w:t>
      </w:r>
      <w:r w:rsidR="00C30C86" w:rsidRPr="00C2370A">
        <w:rPr>
          <w:rFonts w:ascii="Arial" w:hAnsi="Arial" w:cs="Arial"/>
          <w:sz w:val="24"/>
          <w:szCs w:val="24"/>
        </w:rPr>
        <w:t>Klusēšana, iepriekš atzīmēti laukumi vai atturēšanās no darbības tādējādi nebūtu jāuzskata par piekrišanu.</w:t>
      </w:r>
    </w:p>
    <w:p w14:paraId="5255FE0D" w14:textId="3D950511" w:rsidR="000A5B9D" w:rsidRPr="00C2370A" w:rsidRDefault="00D86278" w:rsidP="000A5B9D">
      <w:pPr>
        <w:numPr>
          <w:ilvl w:val="0"/>
          <w:numId w:val="5"/>
        </w:numPr>
        <w:jc w:val="both"/>
        <w:rPr>
          <w:rFonts w:ascii="Arial" w:hAnsi="Arial" w:cs="Arial"/>
          <w:sz w:val="24"/>
          <w:szCs w:val="24"/>
        </w:rPr>
      </w:pPr>
      <w:r w:rsidRPr="00C2370A">
        <w:rPr>
          <w:rFonts w:ascii="Arial" w:hAnsi="Arial" w:cs="Arial"/>
          <w:b/>
          <w:sz w:val="24"/>
          <w:szCs w:val="24"/>
        </w:rPr>
        <w:lastRenderedPageBreak/>
        <w:t>Brīvi dota</w:t>
      </w:r>
      <w:r w:rsidR="00057E3A" w:rsidRPr="00C2370A">
        <w:rPr>
          <w:rFonts w:ascii="Arial" w:hAnsi="Arial" w:cs="Arial"/>
          <w:b/>
          <w:sz w:val="24"/>
          <w:szCs w:val="24"/>
        </w:rPr>
        <w:t>i</w:t>
      </w:r>
      <w:r w:rsidRPr="00C2370A">
        <w:rPr>
          <w:rFonts w:ascii="Arial" w:hAnsi="Arial" w:cs="Arial"/>
          <w:sz w:val="24"/>
          <w:szCs w:val="24"/>
        </w:rPr>
        <w:t xml:space="preserve">: Vajadzētu būt iespējai atteikties. Piemēram, nevar uzstāt, ka rezervācija tiks pabeigta tikai tad, </w:t>
      </w:r>
      <w:r w:rsidR="00D21305" w:rsidRPr="00C2370A">
        <w:rPr>
          <w:rFonts w:ascii="Arial" w:hAnsi="Arial" w:cs="Arial"/>
          <w:sz w:val="24"/>
          <w:szCs w:val="24"/>
        </w:rPr>
        <w:t>k</w:t>
      </w:r>
      <w:r w:rsidR="00C30C86" w:rsidRPr="00C2370A">
        <w:rPr>
          <w:rFonts w:ascii="Arial" w:hAnsi="Arial" w:cs="Arial"/>
          <w:sz w:val="24"/>
          <w:szCs w:val="24"/>
        </w:rPr>
        <w:t>a</w:t>
      </w:r>
      <w:r w:rsidR="00D21305" w:rsidRPr="00C2370A">
        <w:rPr>
          <w:rFonts w:ascii="Arial" w:hAnsi="Arial" w:cs="Arial"/>
          <w:sz w:val="24"/>
          <w:szCs w:val="24"/>
        </w:rPr>
        <w:t>d</w:t>
      </w:r>
      <w:r w:rsidRPr="00C2370A">
        <w:rPr>
          <w:rFonts w:ascii="Arial" w:hAnsi="Arial" w:cs="Arial"/>
          <w:sz w:val="24"/>
          <w:szCs w:val="24"/>
        </w:rPr>
        <w:t xml:space="preserve"> klients piekr</w:t>
      </w:r>
      <w:r w:rsidR="00057E3A" w:rsidRPr="00C2370A">
        <w:rPr>
          <w:rFonts w:ascii="Arial" w:hAnsi="Arial" w:cs="Arial"/>
          <w:sz w:val="24"/>
          <w:szCs w:val="24"/>
        </w:rPr>
        <w:t>itīs jaunumu</w:t>
      </w:r>
      <w:r w:rsidRPr="00C2370A">
        <w:rPr>
          <w:rFonts w:ascii="Arial" w:hAnsi="Arial" w:cs="Arial"/>
          <w:sz w:val="24"/>
          <w:szCs w:val="24"/>
        </w:rPr>
        <w:t xml:space="preserve"> saņem</w:t>
      </w:r>
      <w:r w:rsidR="00057E3A" w:rsidRPr="00C2370A">
        <w:rPr>
          <w:rFonts w:ascii="Arial" w:hAnsi="Arial" w:cs="Arial"/>
          <w:sz w:val="24"/>
          <w:szCs w:val="24"/>
        </w:rPr>
        <w:t>šanai</w:t>
      </w:r>
      <w:r w:rsidR="00EA39BB" w:rsidRPr="00C2370A">
        <w:rPr>
          <w:rFonts w:ascii="Arial" w:hAnsi="Arial" w:cs="Arial"/>
          <w:sz w:val="24"/>
          <w:szCs w:val="24"/>
        </w:rPr>
        <w:t xml:space="preserve"> / mārketinga korespondenc</w:t>
      </w:r>
      <w:r w:rsidR="00057E3A" w:rsidRPr="00C2370A">
        <w:rPr>
          <w:rFonts w:ascii="Arial" w:hAnsi="Arial" w:cs="Arial"/>
          <w:sz w:val="24"/>
          <w:szCs w:val="24"/>
        </w:rPr>
        <w:t>e</w:t>
      </w:r>
      <w:r w:rsidR="00EA39BB" w:rsidRPr="00C2370A">
        <w:rPr>
          <w:rFonts w:ascii="Arial" w:hAnsi="Arial" w:cs="Arial"/>
          <w:sz w:val="24"/>
          <w:szCs w:val="24"/>
        </w:rPr>
        <w:t>i</w:t>
      </w:r>
      <w:r w:rsidR="000A5B9D" w:rsidRPr="00C2370A">
        <w:rPr>
          <w:rFonts w:ascii="Arial" w:hAnsi="Arial" w:cs="Arial"/>
          <w:sz w:val="24"/>
          <w:szCs w:val="24"/>
        </w:rPr>
        <w:t xml:space="preserve">. </w:t>
      </w:r>
    </w:p>
    <w:p w14:paraId="480023F2" w14:textId="0608D5CC" w:rsidR="000A5B9D" w:rsidRPr="00C2370A" w:rsidRDefault="00EA39BB" w:rsidP="000A5B9D">
      <w:pPr>
        <w:numPr>
          <w:ilvl w:val="0"/>
          <w:numId w:val="5"/>
        </w:numPr>
        <w:jc w:val="both"/>
        <w:rPr>
          <w:rFonts w:ascii="Arial" w:hAnsi="Arial" w:cs="Arial"/>
          <w:sz w:val="24"/>
          <w:szCs w:val="24"/>
        </w:rPr>
      </w:pPr>
      <w:r w:rsidRPr="00C2370A">
        <w:rPr>
          <w:rFonts w:ascii="Arial" w:hAnsi="Arial" w:cs="Arial"/>
          <w:b/>
          <w:sz w:val="24"/>
          <w:szCs w:val="24"/>
        </w:rPr>
        <w:t xml:space="preserve">Konkrētai: </w:t>
      </w:r>
      <w:r w:rsidR="00C30C86" w:rsidRPr="00C2370A">
        <w:rPr>
          <w:rFonts w:ascii="Arial" w:hAnsi="Arial" w:cs="Arial"/>
          <w:sz w:val="24"/>
          <w:szCs w:val="24"/>
        </w:rPr>
        <w:t>P</w:t>
      </w:r>
      <w:r w:rsidRPr="00C2370A">
        <w:rPr>
          <w:rFonts w:ascii="Arial" w:hAnsi="Arial" w:cs="Arial"/>
          <w:sz w:val="24"/>
          <w:szCs w:val="24"/>
        </w:rPr>
        <w:t xml:space="preserve">iekrišanai jābūt saistītai ar </w:t>
      </w:r>
      <w:r w:rsidR="00C30C86" w:rsidRPr="00C2370A">
        <w:rPr>
          <w:rFonts w:ascii="Arial" w:hAnsi="Arial" w:cs="Arial"/>
          <w:sz w:val="24"/>
          <w:szCs w:val="24"/>
        </w:rPr>
        <w:t>konkrētām</w:t>
      </w:r>
      <w:r w:rsidRPr="00C2370A">
        <w:rPr>
          <w:rFonts w:ascii="Arial" w:hAnsi="Arial" w:cs="Arial"/>
          <w:sz w:val="24"/>
          <w:szCs w:val="24"/>
        </w:rPr>
        <w:t xml:space="preserve"> </w:t>
      </w:r>
      <w:r w:rsidR="00C30C86" w:rsidRPr="00C2370A">
        <w:rPr>
          <w:rFonts w:ascii="Arial" w:hAnsi="Arial" w:cs="Arial"/>
          <w:sz w:val="24"/>
          <w:szCs w:val="24"/>
        </w:rPr>
        <w:t xml:space="preserve">datu </w:t>
      </w:r>
      <w:r w:rsidRPr="00C2370A">
        <w:rPr>
          <w:rFonts w:ascii="Arial" w:hAnsi="Arial" w:cs="Arial"/>
          <w:sz w:val="24"/>
          <w:szCs w:val="24"/>
        </w:rPr>
        <w:t>apstrādes darbībām (piemēram, lidojuma rezervēšana, mārketinga mērķi). Tādējādi vispārēja plaša piekrišana nenoteiktām apstrādes darbībām būs nederīga</w:t>
      </w:r>
      <w:r w:rsidR="000A5B9D" w:rsidRPr="00C2370A">
        <w:rPr>
          <w:rFonts w:ascii="Arial" w:hAnsi="Arial" w:cs="Arial"/>
          <w:sz w:val="24"/>
          <w:szCs w:val="24"/>
        </w:rPr>
        <w:t xml:space="preserve">. </w:t>
      </w:r>
    </w:p>
    <w:p w14:paraId="486FD1FB" w14:textId="17A56FA7" w:rsidR="000A5B9D" w:rsidRPr="00C2370A" w:rsidRDefault="00841C00" w:rsidP="003C5D6E">
      <w:pPr>
        <w:numPr>
          <w:ilvl w:val="0"/>
          <w:numId w:val="5"/>
        </w:numPr>
        <w:rPr>
          <w:rFonts w:ascii="Arial" w:hAnsi="Arial" w:cs="Arial"/>
          <w:sz w:val="24"/>
          <w:szCs w:val="24"/>
        </w:rPr>
      </w:pPr>
      <w:r w:rsidRPr="00C2370A">
        <w:rPr>
          <w:rFonts w:ascii="Arial" w:hAnsi="Arial" w:cs="Arial"/>
          <w:b/>
          <w:sz w:val="24"/>
          <w:szCs w:val="24"/>
        </w:rPr>
        <w:t>Atteikuma tiesības</w:t>
      </w:r>
      <w:r w:rsidRPr="00C2370A">
        <w:rPr>
          <w:rFonts w:ascii="Arial" w:hAnsi="Arial" w:cs="Arial"/>
          <w:sz w:val="24"/>
          <w:szCs w:val="24"/>
        </w:rPr>
        <w:t xml:space="preserve">: </w:t>
      </w:r>
      <w:r w:rsidR="00C30C86" w:rsidRPr="00C2370A">
        <w:rPr>
          <w:rFonts w:ascii="Arial" w:hAnsi="Arial" w:cs="Arial"/>
          <w:sz w:val="24"/>
          <w:szCs w:val="24"/>
        </w:rPr>
        <w:t>K</w:t>
      </w:r>
      <w:r w:rsidRPr="00C2370A">
        <w:rPr>
          <w:rFonts w:ascii="Arial" w:hAnsi="Arial" w:cs="Arial"/>
          <w:sz w:val="24"/>
          <w:szCs w:val="24"/>
        </w:rPr>
        <w:t xml:space="preserve">lientam jebkurā laikā jābūt iespējai atteikties. Tādēļ, ja tas vēl nav izdarīts, </w:t>
      </w:r>
      <w:r w:rsidR="00057E3A" w:rsidRPr="00C2370A">
        <w:rPr>
          <w:rFonts w:ascii="Arial" w:hAnsi="Arial" w:cs="Arial"/>
          <w:sz w:val="24"/>
          <w:szCs w:val="24"/>
        </w:rPr>
        <w:t>jāapsvēr</w:t>
      </w:r>
      <w:r w:rsidRPr="00C2370A">
        <w:rPr>
          <w:rFonts w:ascii="Arial" w:hAnsi="Arial" w:cs="Arial"/>
          <w:sz w:val="24"/>
          <w:szCs w:val="24"/>
        </w:rPr>
        <w:t xml:space="preserve"> </w:t>
      </w:r>
      <w:r w:rsidR="003C5D6E" w:rsidRPr="00C2370A">
        <w:rPr>
          <w:rFonts w:ascii="Arial" w:hAnsi="Arial" w:cs="Arial"/>
          <w:sz w:val="24"/>
          <w:szCs w:val="24"/>
        </w:rPr>
        <w:t>iespēj</w:t>
      </w:r>
      <w:r w:rsidR="00C30C86" w:rsidRPr="00C2370A">
        <w:rPr>
          <w:rFonts w:ascii="Arial" w:hAnsi="Arial" w:cs="Arial"/>
          <w:sz w:val="24"/>
          <w:szCs w:val="24"/>
        </w:rPr>
        <w:t>as</w:t>
      </w:r>
      <w:r w:rsidR="003C5D6E" w:rsidRPr="00C2370A">
        <w:rPr>
          <w:rFonts w:ascii="Arial" w:hAnsi="Arial" w:cs="Arial"/>
          <w:sz w:val="24"/>
          <w:szCs w:val="24"/>
        </w:rPr>
        <w:t xml:space="preserve"> </w:t>
      </w:r>
      <w:r w:rsidRPr="00C2370A">
        <w:rPr>
          <w:rFonts w:ascii="Arial" w:hAnsi="Arial" w:cs="Arial"/>
          <w:sz w:val="24"/>
          <w:szCs w:val="24"/>
        </w:rPr>
        <w:t>"</w:t>
      </w:r>
      <w:r w:rsidR="0004669A" w:rsidRPr="00C2370A">
        <w:rPr>
          <w:rFonts w:ascii="Arial" w:hAnsi="Arial" w:cs="Arial"/>
          <w:sz w:val="24"/>
          <w:szCs w:val="24"/>
        </w:rPr>
        <w:t>atrakstītie</w:t>
      </w:r>
      <w:r w:rsidR="003C5D6E" w:rsidRPr="00C2370A">
        <w:rPr>
          <w:rFonts w:ascii="Arial" w:hAnsi="Arial" w:cs="Arial"/>
          <w:sz w:val="24"/>
          <w:szCs w:val="24"/>
        </w:rPr>
        <w:t>s</w:t>
      </w:r>
      <w:r w:rsidR="0004669A" w:rsidRPr="00C2370A">
        <w:rPr>
          <w:rFonts w:ascii="Arial" w:hAnsi="Arial" w:cs="Arial"/>
          <w:sz w:val="24"/>
          <w:szCs w:val="24"/>
        </w:rPr>
        <w:t xml:space="preserve"> </w:t>
      </w:r>
      <w:r w:rsidRPr="00C2370A">
        <w:rPr>
          <w:rFonts w:ascii="Arial" w:hAnsi="Arial" w:cs="Arial"/>
          <w:sz w:val="24"/>
          <w:szCs w:val="24"/>
        </w:rPr>
        <w:t xml:space="preserve">" </w:t>
      </w:r>
      <w:r w:rsidR="00057E3A" w:rsidRPr="00C2370A">
        <w:rPr>
          <w:rFonts w:ascii="Arial" w:hAnsi="Arial" w:cs="Arial"/>
          <w:sz w:val="24"/>
          <w:szCs w:val="24"/>
        </w:rPr>
        <w:t>pievienošan</w:t>
      </w:r>
      <w:r w:rsidR="00C30C86" w:rsidRPr="00C2370A">
        <w:rPr>
          <w:rFonts w:ascii="Arial" w:hAnsi="Arial" w:cs="Arial"/>
          <w:sz w:val="24"/>
          <w:szCs w:val="24"/>
        </w:rPr>
        <w:t>a</w:t>
      </w:r>
      <w:r w:rsidR="00057E3A" w:rsidRPr="00C2370A">
        <w:rPr>
          <w:rFonts w:ascii="Arial" w:hAnsi="Arial" w:cs="Arial"/>
          <w:sz w:val="24"/>
          <w:szCs w:val="24"/>
        </w:rPr>
        <w:t xml:space="preserve"> </w:t>
      </w:r>
      <w:r w:rsidRPr="00C2370A">
        <w:rPr>
          <w:rFonts w:ascii="Arial" w:hAnsi="Arial" w:cs="Arial"/>
          <w:sz w:val="24"/>
          <w:szCs w:val="24"/>
        </w:rPr>
        <w:t xml:space="preserve">sarakstē un </w:t>
      </w:r>
      <w:r w:rsidR="003C5D6E" w:rsidRPr="00C2370A">
        <w:rPr>
          <w:rFonts w:ascii="Arial" w:hAnsi="Arial" w:cs="Arial"/>
          <w:sz w:val="24"/>
          <w:szCs w:val="24"/>
        </w:rPr>
        <w:t>tīmekļa</w:t>
      </w:r>
      <w:r w:rsidRPr="00C2370A">
        <w:rPr>
          <w:rFonts w:ascii="Arial" w:hAnsi="Arial" w:cs="Arial"/>
          <w:sz w:val="24"/>
          <w:szCs w:val="24"/>
        </w:rPr>
        <w:t xml:space="preserve"> vietnē</w:t>
      </w:r>
      <w:r w:rsidR="003C5D6E" w:rsidRPr="00C2370A">
        <w:rPr>
          <w:rFonts w:ascii="Arial" w:hAnsi="Arial" w:cs="Arial"/>
          <w:sz w:val="24"/>
          <w:szCs w:val="24"/>
        </w:rPr>
        <w:t>.</w:t>
      </w:r>
    </w:p>
    <w:p w14:paraId="04D76693" w14:textId="233AEE01" w:rsidR="000A5B9D" w:rsidRPr="00C2370A" w:rsidRDefault="003C5D6E" w:rsidP="000A5B9D">
      <w:pPr>
        <w:numPr>
          <w:ilvl w:val="0"/>
          <w:numId w:val="5"/>
        </w:numPr>
        <w:jc w:val="both"/>
        <w:rPr>
          <w:rFonts w:ascii="Arial" w:hAnsi="Arial" w:cs="Arial"/>
          <w:sz w:val="24"/>
          <w:szCs w:val="24"/>
        </w:rPr>
      </w:pPr>
      <w:r w:rsidRPr="00C2370A">
        <w:rPr>
          <w:rFonts w:ascii="Arial" w:hAnsi="Arial" w:cs="Arial"/>
          <w:b/>
          <w:sz w:val="24"/>
          <w:szCs w:val="24"/>
        </w:rPr>
        <w:t>Formāl</w:t>
      </w:r>
      <w:r w:rsidR="00BB4B74" w:rsidRPr="00C2370A">
        <w:rPr>
          <w:rFonts w:ascii="Arial" w:hAnsi="Arial" w:cs="Arial"/>
          <w:b/>
          <w:sz w:val="24"/>
          <w:szCs w:val="24"/>
        </w:rPr>
        <w:t>a</w:t>
      </w:r>
      <w:r w:rsidRPr="00C2370A">
        <w:rPr>
          <w:rFonts w:ascii="Arial" w:hAnsi="Arial" w:cs="Arial"/>
          <w:b/>
          <w:sz w:val="24"/>
          <w:szCs w:val="24"/>
        </w:rPr>
        <w:t>i</w:t>
      </w:r>
      <w:r w:rsidRPr="00C2370A">
        <w:rPr>
          <w:rFonts w:ascii="Arial" w:hAnsi="Arial" w:cs="Arial"/>
          <w:sz w:val="24"/>
          <w:szCs w:val="24"/>
        </w:rPr>
        <w:t xml:space="preserve">: </w:t>
      </w:r>
      <w:r w:rsidR="00C30C86" w:rsidRPr="00C2370A">
        <w:rPr>
          <w:rFonts w:ascii="Arial" w:hAnsi="Arial" w:cs="Arial"/>
          <w:sz w:val="24"/>
          <w:szCs w:val="24"/>
        </w:rPr>
        <w:t>J</w:t>
      </w:r>
      <w:r w:rsidRPr="00C2370A">
        <w:rPr>
          <w:rFonts w:ascii="Arial" w:hAnsi="Arial" w:cs="Arial"/>
          <w:sz w:val="24"/>
          <w:szCs w:val="24"/>
        </w:rPr>
        <w:t xml:space="preserve">ebkurā laikā jāspēj pierādīt, ka </w:t>
      </w:r>
      <w:r w:rsidR="00CB6FED" w:rsidRPr="00C2370A">
        <w:rPr>
          <w:rFonts w:ascii="Arial" w:hAnsi="Arial" w:cs="Arial"/>
          <w:sz w:val="24"/>
          <w:szCs w:val="24"/>
        </w:rPr>
        <w:t xml:space="preserve">no klienta </w:t>
      </w:r>
      <w:r w:rsidR="00BB4B74" w:rsidRPr="00C2370A">
        <w:rPr>
          <w:rFonts w:ascii="Arial" w:hAnsi="Arial" w:cs="Arial"/>
          <w:sz w:val="24"/>
          <w:szCs w:val="24"/>
        </w:rPr>
        <w:t>ir</w:t>
      </w:r>
      <w:r w:rsidRPr="00C2370A">
        <w:rPr>
          <w:rFonts w:ascii="Arial" w:hAnsi="Arial" w:cs="Arial"/>
          <w:sz w:val="24"/>
          <w:szCs w:val="24"/>
        </w:rPr>
        <w:t xml:space="preserve"> saņ</w:t>
      </w:r>
      <w:r w:rsidR="007474B9" w:rsidRPr="00C2370A">
        <w:rPr>
          <w:rFonts w:ascii="Arial" w:hAnsi="Arial" w:cs="Arial"/>
          <w:sz w:val="24"/>
          <w:szCs w:val="24"/>
        </w:rPr>
        <w:t>e</w:t>
      </w:r>
      <w:r w:rsidRPr="00C2370A">
        <w:rPr>
          <w:rFonts w:ascii="Arial" w:hAnsi="Arial" w:cs="Arial"/>
          <w:sz w:val="24"/>
          <w:szCs w:val="24"/>
        </w:rPr>
        <w:t>m</w:t>
      </w:r>
      <w:r w:rsidR="00BB4B74" w:rsidRPr="00C2370A">
        <w:rPr>
          <w:rFonts w:ascii="Arial" w:hAnsi="Arial" w:cs="Arial"/>
          <w:sz w:val="24"/>
          <w:szCs w:val="24"/>
        </w:rPr>
        <w:t>ta</w:t>
      </w:r>
      <w:r w:rsidRPr="00C2370A">
        <w:rPr>
          <w:rFonts w:ascii="Arial" w:hAnsi="Arial" w:cs="Arial"/>
          <w:sz w:val="24"/>
          <w:szCs w:val="24"/>
        </w:rPr>
        <w:t xml:space="preserve"> </w:t>
      </w:r>
      <w:r w:rsidR="00BB4B74" w:rsidRPr="00C2370A">
        <w:rPr>
          <w:rFonts w:ascii="Arial" w:hAnsi="Arial" w:cs="Arial"/>
          <w:sz w:val="24"/>
          <w:szCs w:val="24"/>
        </w:rPr>
        <w:t>nepārprotama</w:t>
      </w:r>
      <w:r w:rsidRPr="00C2370A">
        <w:rPr>
          <w:rFonts w:ascii="Arial" w:hAnsi="Arial" w:cs="Arial"/>
          <w:sz w:val="24"/>
          <w:szCs w:val="24"/>
        </w:rPr>
        <w:t xml:space="preserve"> piekrišan</w:t>
      </w:r>
      <w:r w:rsidR="00BB4B74" w:rsidRPr="00C2370A">
        <w:rPr>
          <w:rFonts w:ascii="Arial" w:hAnsi="Arial" w:cs="Arial"/>
          <w:sz w:val="24"/>
          <w:szCs w:val="24"/>
        </w:rPr>
        <w:t>a</w:t>
      </w:r>
      <w:r w:rsidRPr="00C2370A">
        <w:rPr>
          <w:rFonts w:ascii="Arial" w:hAnsi="Arial" w:cs="Arial"/>
          <w:sz w:val="24"/>
          <w:szCs w:val="24"/>
        </w:rPr>
        <w:t>. Jebkurš rakstisks pierādījums ir derīgs. Ir iespējams saņemt mutisku piekrišanu (pa tālruni), lai gan tas būs uzņēmuma</w:t>
      </w:r>
      <w:r w:rsidR="00CB6FED" w:rsidRPr="00C2370A">
        <w:rPr>
          <w:rFonts w:ascii="Arial" w:hAnsi="Arial" w:cs="Arial"/>
          <w:sz w:val="24"/>
          <w:szCs w:val="24"/>
        </w:rPr>
        <w:t xml:space="preserve"> -</w:t>
      </w:r>
      <w:r w:rsidRPr="00C2370A">
        <w:rPr>
          <w:rFonts w:ascii="Arial" w:hAnsi="Arial" w:cs="Arial"/>
          <w:sz w:val="24"/>
          <w:szCs w:val="24"/>
        </w:rPr>
        <w:t xml:space="preserve"> kā datu pārzi</w:t>
      </w:r>
      <w:r w:rsidR="00C30C86" w:rsidRPr="00C2370A">
        <w:rPr>
          <w:rFonts w:ascii="Arial" w:hAnsi="Arial" w:cs="Arial"/>
          <w:sz w:val="24"/>
          <w:szCs w:val="24"/>
        </w:rPr>
        <w:t>ņa</w:t>
      </w:r>
      <w:r w:rsidR="00CB6FED" w:rsidRPr="00C2370A">
        <w:rPr>
          <w:rFonts w:ascii="Arial" w:hAnsi="Arial" w:cs="Arial"/>
          <w:sz w:val="24"/>
          <w:szCs w:val="24"/>
        </w:rPr>
        <w:t xml:space="preserve"> -</w:t>
      </w:r>
      <w:r w:rsidRPr="00C2370A">
        <w:rPr>
          <w:rFonts w:ascii="Arial" w:hAnsi="Arial" w:cs="Arial"/>
          <w:sz w:val="24"/>
          <w:szCs w:val="24"/>
        </w:rPr>
        <w:t xml:space="preserve"> ziņā, </w:t>
      </w:r>
      <w:r w:rsidR="00BB4B74" w:rsidRPr="00C2370A">
        <w:rPr>
          <w:rFonts w:ascii="Arial" w:hAnsi="Arial" w:cs="Arial"/>
          <w:sz w:val="24"/>
          <w:szCs w:val="24"/>
        </w:rPr>
        <w:t>pierādot</w:t>
      </w:r>
      <w:r w:rsidRPr="00C2370A">
        <w:rPr>
          <w:rFonts w:ascii="Arial" w:hAnsi="Arial" w:cs="Arial"/>
          <w:sz w:val="24"/>
          <w:szCs w:val="24"/>
        </w:rPr>
        <w:t xml:space="preserve"> piekrišanas saņemšanu (piemēram, ierakstot tālruņa sarunu).</w:t>
      </w:r>
      <w:r w:rsidR="00CB6FED" w:rsidRPr="00C2370A">
        <w:rPr>
          <w:rFonts w:ascii="Arial" w:hAnsi="Arial" w:cs="Arial"/>
          <w:sz w:val="24"/>
          <w:szCs w:val="24"/>
        </w:rPr>
        <w:t xml:space="preserve"> </w:t>
      </w:r>
    </w:p>
    <w:p w14:paraId="5686C774" w14:textId="50522097" w:rsidR="000A5B9D" w:rsidRPr="00C2370A" w:rsidRDefault="00AF7B41" w:rsidP="000A5B9D">
      <w:pPr>
        <w:jc w:val="both"/>
        <w:rPr>
          <w:rFonts w:ascii="Arial" w:hAnsi="Arial" w:cs="Arial"/>
          <w:sz w:val="24"/>
          <w:szCs w:val="24"/>
        </w:rPr>
      </w:pPr>
      <w:r w:rsidRPr="00C2370A">
        <w:rPr>
          <w:rFonts w:ascii="Arial" w:hAnsi="Arial" w:cs="Arial"/>
          <w:sz w:val="24"/>
          <w:szCs w:val="24"/>
        </w:rPr>
        <w:t xml:space="preserve">Tāpēc ieteicams pārbaudīt </w:t>
      </w:r>
      <w:r w:rsidR="00BB4B74" w:rsidRPr="00C2370A">
        <w:rPr>
          <w:rFonts w:ascii="Arial" w:hAnsi="Arial" w:cs="Arial"/>
          <w:sz w:val="24"/>
          <w:szCs w:val="24"/>
        </w:rPr>
        <w:t>uzņēmuma</w:t>
      </w:r>
      <w:r w:rsidRPr="00C2370A">
        <w:rPr>
          <w:rFonts w:ascii="Arial" w:hAnsi="Arial" w:cs="Arial"/>
          <w:sz w:val="24"/>
          <w:szCs w:val="24"/>
        </w:rPr>
        <w:t xml:space="preserve"> iekšējos procesus un pārliecināties</w:t>
      </w:r>
      <w:r w:rsidR="00CB6FED" w:rsidRPr="00C2370A">
        <w:rPr>
          <w:rFonts w:ascii="Arial" w:hAnsi="Arial" w:cs="Arial"/>
          <w:sz w:val="24"/>
          <w:szCs w:val="24"/>
        </w:rPr>
        <w:t xml:space="preserve"> par</w:t>
      </w:r>
      <w:r w:rsidRPr="00C2370A">
        <w:rPr>
          <w:rFonts w:ascii="Arial" w:hAnsi="Arial" w:cs="Arial"/>
          <w:sz w:val="24"/>
          <w:szCs w:val="24"/>
        </w:rPr>
        <w:t xml:space="preserve"> iepriekš minēt</w:t>
      </w:r>
      <w:r w:rsidR="00CB6FED" w:rsidRPr="00C2370A">
        <w:rPr>
          <w:rFonts w:ascii="Arial" w:hAnsi="Arial" w:cs="Arial"/>
          <w:sz w:val="24"/>
          <w:szCs w:val="24"/>
        </w:rPr>
        <w:t>o</w:t>
      </w:r>
      <w:r w:rsidR="00BB4B74" w:rsidRPr="00C2370A">
        <w:rPr>
          <w:rFonts w:ascii="Arial" w:hAnsi="Arial" w:cs="Arial"/>
          <w:sz w:val="24"/>
          <w:szCs w:val="24"/>
        </w:rPr>
        <w:t xml:space="preserve"> nosacījum</w:t>
      </w:r>
      <w:r w:rsidR="00CB6FED" w:rsidRPr="00C2370A">
        <w:rPr>
          <w:rFonts w:ascii="Arial" w:hAnsi="Arial" w:cs="Arial"/>
          <w:sz w:val="24"/>
          <w:szCs w:val="24"/>
        </w:rPr>
        <w:t>u izpildi</w:t>
      </w:r>
      <w:r w:rsidR="00BB4B74" w:rsidRPr="00C2370A">
        <w:rPr>
          <w:rFonts w:ascii="Arial" w:hAnsi="Arial" w:cs="Arial"/>
          <w:sz w:val="24"/>
          <w:szCs w:val="24"/>
        </w:rPr>
        <w:t xml:space="preserve">. Pretējā gadījumā </w:t>
      </w:r>
      <w:r w:rsidRPr="00C2370A">
        <w:rPr>
          <w:rFonts w:ascii="Arial" w:hAnsi="Arial" w:cs="Arial"/>
          <w:sz w:val="24"/>
          <w:szCs w:val="24"/>
        </w:rPr>
        <w:t xml:space="preserve">attiecīgi jāmaina </w:t>
      </w:r>
      <w:r w:rsidR="003169D5" w:rsidRPr="00C2370A">
        <w:rPr>
          <w:rFonts w:ascii="Arial" w:hAnsi="Arial" w:cs="Arial"/>
          <w:sz w:val="24"/>
          <w:szCs w:val="24"/>
        </w:rPr>
        <w:t>darba metodes</w:t>
      </w:r>
      <w:r w:rsidR="000A5B9D" w:rsidRPr="00C2370A">
        <w:rPr>
          <w:rFonts w:ascii="Arial" w:hAnsi="Arial" w:cs="Arial"/>
          <w:sz w:val="24"/>
          <w:szCs w:val="24"/>
        </w:rPr>
        <w:t xml:space="preserve">. </w:t>
      </w:r>
    </w:p>
    <w:p w14:paraId="0B9E93DF" w14:textId="119E0BB3" w:rsidR="000A5B9D" w:rsidRPr="007A516C" w:rsidRDefault="003169D5" w:rsidP="000A5B9D">
      <w:pPr>
        <w:jc w:val="both"/>
        <w:rPr>
          <w:rFonts w:ascii="Arial" w:hAnsi="Arial" w:cs="Arial"/>
          <w:b/>
          <w:sz w:val="24"/>
          <w:szCs w:val="24"/>
        </w:rPr>
      </w:pPr>
      <w:r w:rsidRPr="007A516C">
        <w:rPr>
          <w:rFonts w:ascii="Arial" w:hAnsi="Arial" w:cs="Arial"/>
          <w:b/>
          <w:sz w:val="24"/>
          <w:szCs w:val="24"/>
        </w:rPr>
        <w:t xml:space="preserve">Vai tā </w:t>
      </w:r>
      <w:r w:rsidR="00CB6FED" w:rsidRPr="007A516C">
        <w:rPr>
          <w:rFonts w:ascii="Arial" w:hAnsi="Arial" w:cs="Arial"/>
          <w:b/>
          <w:sz w:val="24"/>
          <w:szCs w:val="24"/>
        </w:rPr>
        <w:t>tiek uzskatīta par piekrišanu</w:t>
      </w:r>
      <w:r w:rsidRPr="007A516C">
        <w:rPr>
          <w:rFonts w:ascii="Arial" w:hAnsi="Arial" w:cs="Arial"/>
          <w:b/>
          <w:sz w:val="24"/>
          <w:szCs w:val="24"/>
        </w:rPr>
        <w:t>, ja netiek dota atbilde?</w:t>
      </w:r>
    </w:p>
    <w:p w14:paraId="5D9B869C" w14:textId="11897587" w:rsidR="000A5B9D" w:rsidRPr="007A516C" w:rsidRDefault="003169D5" w:rsidP="000A5B9D">
      <w:pPr>
        <w:jc w:val="both"/>
        <w:rPr>
          <w:rFonts w:ascii="Arial" w:hAnsi="Arial" w:cs="Arial"/>
          <w:sz w:val="24"/>
          <w:szCs w:val="24"/>
        </w:rPr>
      </w:pPr>
      <w:r w:rsidRPr="007A516C">
        <w:rPr>
          <w:rFonts w:ascii="Arial" w:hAnsi="Arial" w:cs="Arial"/>
          <w:sz w:val="24"/>
          <w:szCs w:val="24"/>
        </w:rPr>
        <w:t>Nē, tā neti</w:t>
      </w:r>
      <w:r w:rsidR="00CB6FED" w:rsidRPr="007A516C">
        <w:rPr>
          <w:rFonts w:ascii="Arial" w:hAnsi="Arial" w:cs="Arial"/>
          <w:sz w:val="24"/>
          <w:szCs w:val="24"/>
        </w:rPr>
        <w:t>e</w:t>
      </w:r>
      <w:r w:rsidRPr="007A516C">
        <w:rPr>
          <w:rFonts w:ascii="Arial" w:hAnsi="Arial" w:cs="Arial"/>
          <w:sz w:val="24"/>
          <w:szCs w:val="24"/>
        </w:rPr>
        <w:t>k uzskatīta par nepārprotamu piekrišanu</w:t>
      </w:r>
      <w:r w:rsidR="00BB4B74" w:rsidRPr="007A516C">
        <w:rPr>
          <w:rFonts w:ascii="Arial" w:hAnsi="Arial" w:cs="Arial"/>
          <w:sz w:val="24"/>
          <w:szCs w:val="24"/>
        </w:rPr>
        <w:t xml:space="preserve"> </w:t>
      </w:r>
      <w:r w:rsidRPr="007A516C">
        <w:rPr>
          <w:rFonts w:ascii="Arial" w:hAnsi="Arial" w:cs="Arial"/>
          <w:sz w:val="24"/>
          <w:szCs w:val="24"/>
        </w:rPr>
        <w:t>un nevajadzētu izmantot klienta datus.</w:t>
      </w:r>
    </w:p>
    <w:p w14:paraId="3287FC25" w14:textId="14BA8D90" w:rsidR="000A5B9D" w:rsidRPr="007A516C" w:rsidRDefault="003169D5" w:rsidP="000A5B9D">
      <w:pPr>
        <w:jc w:val="both"/>
        <w:rPr>
          <w:rFonts w:ascii="Arial" w:hAnsi="Arial" w:cs="Arial"/>
          <w:b/>
          <w:sz w:val="24"/>
          <w:szCs w:val="24"/>
        </w:rPr>
      </w:pPr>
      <w:r w:rsidRPr="007A516C">
        <w:rPr>
          <w:rFonts w:ascii="Arial" w:hAnsi="Arial" w:cs="Arial"/>
          <w:b/>
          <w:sz w:val="24"/>
          <w:szCs w:val="24"/>
        </w:rPr>
        <w:t>Kā saņ</w:t>
      </w:r>
      <w:r w:rsidR="008F4080" w:rsidRPr="007A516C">
        <w:rPr>
          <w:rFonts w:ascii="Arial" w:hAnsi="Arial" w:cs="Arial"/>
          <w:b/>
          <w:sz w:val="24"/>
          <w:szCs w:val="24"/>
        </w:rPr>
        <w:t>em</w:t>
      </w:r>
      <w:r w:rsidRPr="007A516C">
        <w:rPr>
          <w:rFonts w:ascii="Arial" w:hAnsi="Arial" w:cs="Arial"/>
          <w:b/>
          <w:sz w:val="24"/>
          <w:szCs w:val="24"/>
        </w:rPr>
        <w:t>t piekrišanu, organizējot skolas braucienu?</w:t>
      </w:r>
      <w:r w:rsidR="000A5B9D" w:rsidRPr="007A516C">
        <w:rPr>
          <w:rFonts w:ascii="Arial" w:hAnsi="Arial" w:cs="Arial"/>
          <w:b/>
          <w:sz w:val="24"/>
          <w:szCs w:val="24"/>
        </w:rPr>
        <w:t xml:space="preserve"> </w:t>
      </w:r>
    </w:p>
    <w:p w14:paraId="70601B05" w14:textId="07C5D92E" w:rsidR="00816D85" w:rsidRPr="00C2370A" w:rsidRDefault="008F4080" w:rsidP="000A5B9D">
      <w:pPr>
        <w:jc w:val="both"/>
        <w:rPr>
          <w:rFonts w:ascii="Arial" w:hAnsi="Arial" w:cs="Arial"/>
          <w:sz w:val="24"/>
          <w:szCs w:val="24"/>
        </w:rPr>
      </w:pPr>
      <w:r w:rsidRPr="00C2370A">
        <w:rPr>
          <w:rFonts w:ascii="Arial" w:hAnsi="Arial" w:cs="Arial"/>
          <w:sz w:val="24"/>
          <w:szCs w:val="24"/>
        </w:rPr>
        <w:t xml:space="preserve">Ja </w:t>
      </w:r>
      <w:r w:rsidR="00BB4B74" w:rsidRPr="00C2370A">
        <w:rPr>
          <w:rFonts w:ascii="Arial" w:hAnsi="Arial" w:cs="Arial"/>
          <w:sz w:val="24"/>
          <w:szCs w:val="24"/>
        </w:rPr>
        <w:t>tiek organizē</w:t>
      </w:r>
      <w:r w:rsidRPr="00C2370A">
        <w:rPr>
          <w:rFonts w:ascii="Arial" w:hAnsi="Arial" w:cs="Arial"/>
          <w:sz w:val="24"/>
          <w:szCs w:val="24"/>
        </w:rPr>
        <w:t>t</w:t>
      </w:r>
      <w:r w:rsidR="00BB4B74" w:rsidRPr="00C2370A">
        <w:rPr>
          <w:rFonts w:ascii="Arial" w:hAnsi="Arial" w:cs="Arial"/>
          <w:sz w:val="24"/>
          <w:szCs w:val="24"/>
        </w:rPr>
        <w:t>i skolas braucieni,</w:t>
      </w:r>
      <w:r w:rsidRPr="00C2370A">
        <w:rPr>
          <w:rFonts w:ascii="Arial" w:hAnsi="Arial" w:cs="Arial"/>
          <w:sz w:val="24"/>
          <w:szCs w:val="24"/>
        </w:rPr>
        <w:t xml:space="preserve"> jāpārliecinās, ka nepilngadīgā vecāki / skolotāji ir pienācīgi informēti, ka </w:t>
      </w:r>
      <w:r w:rsidR="00330D48" w:rsidRPr="00C2370A">
        <w:rPr>
          <w:rFonts w:ascii="Arial" w:hAnsi="Arial" w:cs="Arial"/>
          <w:sz w:val="24"/>
          <w:szCs w:val="24"/>
        </w:rPr>
        <w:t xml:space="preserve">bērnu dati </w:t>
      </w:r>
      <w:r w:rsidR="00BB4B74" w:rsidRPr="00C2370A">
        <w:rPr>
          <w:rFonts w:ascii="Arial" w:hAnsi="Arial" w:cs="Arial"/>
          <w:sz w:val="24"/>
          <w:szCs w:val="24"/>
        </w:rPr>
        <w:t>tiks</w:t>
      </w:r>
      <w:r w:rsidRPr="00C2370A">
        <w:rPr>
          <w:rFonts w:ascii="Arial" w:hAnsi="Arial" w:cs="Arial"/>
          <w:sz w:val="24"/>
          <w:szCs w:val="24"/>
        </w:rPr>
        <w:t xml:space="preserve"> izmanto</w:t>
      </w:r>
      <w:r w:rsidR="00BB4B74" w:rsidRPr="00C2370A">
        <w:rPr>
          <w:rFonts w:ascii="Arial" w:hAnsi="Arial" w:cs="Arial"/>
          <w:sz w:val="24"/>
          <w:szCs w:val="24"/>
        </w:rPr>
        <w:t>ti</w:t>
      </w:r>
      <w:r w:rsidRPr="00C2370A">
        <w:rPr>
          <w:rFonts w:ascii="Arial" w:hAnsi="Arial" w:cs="Arial"/>
          <w:sz w:val="24"/>
          <w:szCs w:val="24"/>
        </w:rPr>
        <w:t xml:space="preserve"> </w:t>
      </w:r>
      <w:r w:rsidR="00BB4B74" w:rsidRPr="00C2370A">
        <w:rPr>
          <w:rFonts w:ascii="Arial" w:hAnsi="Arial" w:cs="Arial"/>
          <w:sz w:val="24"/>
          <w:szCs w:val="24"/>
        </w:rPr>
        <w:t xml:space="preserve">brauciena organizēšanā. </w:t>
      </w:r>
      <w:r w:rsidRPr="00C2370A">
        <w:rPr>
          <w:rFonts w:ascii="Arial" w:hAnsi="Arial" w:cs="Arial"/>
          <w:sz w:val="24"/>
          <w:szCs w:val="24"/>
        </w:rPr>
        <w:t xml:space="preserve">Atbildīgajam skolotājam vai </w:t>
      </w:r>
      <w:r w:rsidR="00816D85" w:rsidRPr="00C2370A">
        <w:rPr>
          <w:rFonts w:ascii="Arial" w:hAnsi="Arial" w:cs="Arial"/>
          <w:sz w:val="24"/>
          <w:szCs w:val="24"/>
        </w:rPr>
        <w:t>da</w:t>
      </w:r>
      <w:r w:rsidR="005033A9" w:rsidRPr="00C2370A">
        <w:rPr>
          <w:rFonts w:ascii="Arial" w:hAnsi="Arial" w:cs="Arial"/>
          <w:sz w:val="24"/>
          <w:szCs w:val="24"/>
        </w:rPr>
        <w:t>r</w:t>
      </w:r>
      <w:r w:rsidR="00816D85" w:rsidRPr="00C2370A">
        <w:rPr>
          <w:rFonts w:ascii="Arial" w:hAnsi="Arial" w:cs="Arial"/>
          <w:sz w:val="24"/>
          <w:szCs w:val="24"/>
        </w:rPr>
        <w:t>biniekam</w:t>
      </w:r>
      <w:r w:rsidRPr="00C2370A">
        <w:rPr>
          <w:rFonts w:ascii="Arial" w:hAnsi="Arial" w:cs="Arial"/>
          <w:sz w:val="24"/>
          <w:szCs w:val="24"/>
        </w:rPr>
        <w:t xml:space="preserve"> </w:t>
      </w:r>
      <w:r w:rsidR="00816D85" w:rsidRPr="00C2370A">
        <w:rPr>
          <w:rFonts w:ascii="Arial" w:hAnsi="Arial" w:cs="Arial"/>
          <w:sz w:val="24"/>
          <w:szCs w:val="24"/>
        </w:rPr>
        <w:t xml:space="preserve">jāsaņem atļauja no </w:t>
      </w:r>
      <w:r w:rsidRPr="00C2370A">
        <w:rPr>
          <w:rFonts w:ascii="Arial" w:hAnsi="Arial" w:cs="Arial"/>
          <w:sz w:val="24"/>
          <w:szCs w:val="24"/>
        </w:rPr>
        <w:t>vecākiem</w:t>
      </w:r>
      <w:r w:rsidR="00330D48" w:rsidRPr="00C2370A">
        <w:rPr>
          <w:rFonts w:ascii="Arial" w:hAnsi="Arial" w:cs="Arial"/>
          <w:sz w:val="24"/>
          <w:szCs w:val="24"/>
        </w:rPr>
        <w:t>, lai</w:t>
      </w:r>
      <w:r w:rsidRPr="00C2370A">
        <w:rPr>
          <w:rFonts w:ascii="Arial" w:hAnsi="Arial" w:cs="Arial"/>
          <w:sz w:val="24"/>
          <w:szCs w:val="24"/>
        </w:rPr>
        <w:t xml:space="preserve"> apkopot</w:t>
      </w:r>
      <w:r w:rsidR="00330D48" w:rsidRPr="00C2370A">
        <w:rPr>
          <w:rFonts w:ascii="Arial" w:hAnsi="Arial" w:cs="Arial"/>
          <w:sz w:val="24"/>
          <w:szCs w:val="24"/>
        </w:rPr>
        <w:t>u</w:t>
      </w:r>
      <w:r w:rsidRPr="00C2370A">
        <w:rPr>
          <w:rFonts w:ascii="Arial" w:hAnsi="Arial" w:cs="Arial"/>
          <w:sz w:val="24"/>
          <w:szCs w:val="24"/>
        </w:rPr>
        <w:t xml:space="preserve"> nepilngadīg</w:t>
      </w:r>
      <w:r w:rsidR="00330D48" w:rsidRPr="00C2370A">
        <w:rPr>
          <w:rFonts w:ascii="Arial" w:hAnsi="Arial" w:cs="Arial"/>
          <w:sz w:val="24"/>
          <w:szCs w:val="24"/>
        </w:rPr>
        <w:t>o bērnu</w:t>
      </w:r>
      <w:r w:rsidRPr="00C2370A">
        <w:rPr>
          <w:rFonts w:ascii="Arial" w:hAnsi="Arial" w:cs="Arial"/>
          <w:sz w:val="24"/>
          <w:szCs w:val="24"/>
        </w:rPr>
        <w:t xml:space="preserve"> datus un pārsūtīt</w:t>
      </w:r>
      <w:r w:rsidR="00330D48" w:rsidRPr="00C2370A">
        <w:rPr>
          <w:rFonts w:ascii="Arial" w:hAnsi="Arial" w:cs="Arial"/>
          <w:sz w:val="24"/>
          <w:szCs w:val="24"/>
        </w:rPr>
        <w:t>u</w:t>
      </w:r>
      <w:r w:rsidRPr="00C2370A">
        <w:rPr>
          <w:rFonts w:ascii="Arial" w:hAnsi="Arial" w:cs="Arial"/>
          <w:sz w:val="24"/>
          <w:szCs w:val="24"/>
        </w:rPr>
        <w:t xml:space="preserve"> tos </w:t>
      </w:r>
      <w:r w:rsidR="00897E03" w:rsidRPr="00C2370A">
        <w:rPr>
          <w:rFonts w:ascii="Arial" w:hAnsi="Arial" w:cs="Arial"/>
          <w:sz w:val="24"/>
          <w:szCs w:val="24"/>
        </w:rPr>
        <w:t>br</w:t>
      </w:r>
      <w:r w:rsidR="00330D48" w:rsidRPr="00C2370A">
        <w:rPr>
          <w:rFonts w:ascii="Arial" w:hAnsi="Arial" w:cs="Arial"/>
          <w:sz w:val="24"/>
          <w:szCs w:val="24"/>
        </w:rPr>
        <w:t>a</w:t>
      </w:r>
      <w:r w:rsidR="00897E03" w:rsidRPr="00C2370A">
        <w:rPr>
          <w:rFonts w:ascii="Arial" w:hAnsi="Arial" w:cs="Arial"/>
          <w:sz w:val="24"/>
          <w:szCs w:val="24"/>
        </w:rPr>
        <w:t>uciena organizētājam</w:t>
      </w:r>
      <w:r w:rsidR="00816D85" w:rsidRPr="00C2370A">
        <w:rPr>
          <w:rFonts w:ascii="Arial" w:hAnsi="Arial" w:cs="Arial"/>
          <w:sz w:val="24"/>
          <w:szCs w:val="24"/>
        </w:rPr>
        <w:t>. Tas nozīmē</w:t>
      </w:r>
      <w:r w:rsidRPr="00C2370A">
        <w:rPr>
          <w:rFonts w:ascii="Arial" w:hAnsi="Arial" w:cs="Arial"/>
          <w:sz w:val="24"/>
          <w:szCs w:val="24"/>
        </w:rPr>
        <w:t>, ka vecāku parakstītajā veidlapā jāie</w:t>
      </w:r>
      <w:r w:rsidR="00330D48" w:rsidRPr="00C2370A">
        <w:rPr>
          <w:rFonts w:ascii="Arial" w:hAnsi="Arial" w:cs="Arial"/>
          <w:sz w:val="24"/>
          <w:szCs w:val="24"/>
        </w:rPr>
        <w:t>kļauj</w:t>
      </w:r>
      <w:r w:rsidRPr="00C2370A">
        <w:rPr>
          <w:rFonts w:ascii="Arial" w:hAnsi="Arial" w:cs="Arial"/>
          <w:sz w:val="24"/>
          <w:szCs w:val="24"/>
        </w:rPr>
        <w:t xml:space="preserve"> paziņojums par konfidencialitāti, informējot viņu</w:t>
      </w:r>
      <w:r w:rsidR="00816D85" w:rsidRPr="00C2370A">
        <w:rPr>
          <w:rFonts w:ascii="Arial" w:hAnsi="Arial" w:cs="Arial"/>
          <w:sz w:val="24"/>
          <w:szCs w:val="24"/>
        </w:rPr>
        <w:t>s</w:t>
      </w:r>
      <w:r w:rsidRPr="00C2370A">
        <w:rPr>
          <w:rFonts w:ascii="Arial" w:hAnsi="Arial" w:cs="Arial"/>
          <w:sz w:val="24"/>
          <w:szCs w:val="24"/>
        </w:rPr>
        <w:t xml:space="preserve"> par iepriekš minēto. No vecākiem jāsaņem piekrišana par </w:t>
      </w:r>
      <w:r w:rsidR="00816D85" w:rsidRPr="00C2370A">
        <w:rPr>
          <w:rFonts w:ascii="Arial" w:hAnsi="Arial" w:cs="Arial"/>
          <w:sz w:val="24"/>
          <w:szCs w:val="24"/>
        </w:rPr>
        <w:t xml:space="preserve">to, ka skolotājs drīkst savākt </w:t>
      </w:r>
      <w:r w:rsidRPr="00C2370A">
        <w:rPr>
          <w:rFonts w:ascii="Arial" w:hAnsi="Arial" w:cs="Arial"/>
          <w:sz w:val="24"/>
          <w:szCs w:val="24"/>
        </w:rPr>
        <w:t>bērnu dat</w:t>
      </w:r>
      <w:r w:rsidR="00C31F90" w:rsidRPr="00C2370A">
        <w:rPr>
          <w:rFonts w:ascii="Arial" w:hAnsi="Arial" w:cs="Arial"/>
          <w:sz w:val="24"/>
          <w:szCs w:val="24"/>
        </w:rPr>
        <w:t>us</w:t>
      </w:r>
      <w:r w:rsidR="00897E03" w:rsidRPr="00C2370A">
        <w:rPr>
          <w:rFonts w:ascii="Arial" w:hAnsi="Arial" w:cs="Arial"/>
          <w:sz w:val="24"/>
          <w:szCs w:val="24"/>
        </w:rPr>
        <w:t>,</w:t>
      </w:r>
      <w:r w:rsidR="00C31F90" w:rsidRPr="00C2370A">
        <w:rPr>
          <w:rFonts w:ascii="Arial" w:hAnsi="Arial" w:cs="Arial"/>
          <w:sz w:val="24"/>
          <w:szCs w:val="24"/>
        </w:rPr>
        <w:t xml:space="preserve"> nodot tos</w:t>
      </w:r>
      <w:r w:rsidRPr="00C2370A">
        <w:rPr>
          <w:rFonts w:ascii="Arial" w:hAnsi="Arial" w:cs="Arial"/>
          <w:sz w:val="24"/>
          <w:szCs w:val="24"/>
        </w:rPr>
        <w:t xml:space="preserve"> ceļojumu </w:t>
      </w:r>
      <w:r w:rsidR="00C31F90" w:rsidRPr="00C2370A">
        <w:rPr>
          <w:rFonts w:ascii="Arial" w:hAnsi="Arial" w:cs="Arial"/>
          <w:sz w:val="24"/>
          <w:szCs w:val="24"/>
        </w:rPr>
        <w:t>aģentūrai</w:t>
      </w:r>
      <w:r w:rsidR="00EF5F3B" w:rsidRPr="00C2370A">
        <w:rPr>
          <w:rFonts w:ascii="Arial" w:hAnsi="Arial" w:cs="Arial"/>
          <w:sz w:val="24"/>
          <w:szCs w:val="24"/>
        </w:rPr>
        <w:t xml:space="preserve"> un pēc tam nodot</w:t>
      </w:r>
      <w:r w:rsidRPr="00C2370A">
        <w:rPr>
          <w:rFonts w:ascii="Arial" w:hAnsi="Arial" w:cs="Arial"/>
          <w:sz w:val="24"/>
          <w:szCs w:val="24"/>
        </w:rPr>
        <w:t xml:space="preserve"> ceļojumu pakalpojumu sniedzējiem. Būtu ieteicams sagatavot parauga veidlapu, kuru paraksta vecāki / pasniedzēji</w:t>
      </w:r>
      <w:r w:rsidR="00EF5F3B" w:rsidRPr="00C2370A">
        <w:rPr>
          <w:rFonts w:ascii="Arial" w:hAnsi="Arial" w:cs="Arial"/>
          <w:sz w:val="24"/>
          <w:szCs w:val="24"/>
        </w:rPr>
        <w:t>.</w:t>
      </w:r>
    </w:p>
    <w:p w14:paraId="7E2649B9" w14:textId="159FBA28" w:rsidR="00EF5F3B" w:rsidRPr="00C2370A" w:rsidRDefault="007247BF" w:rsidP="00C2370A">
      <w:pPr>
        <w:spacing w:after="240"/>
        <w:ind w:hanging="567"/>
        <w:jc w:val="both"/>
        <w:rPr>
          <w:rFonts w:ascii="Arial" w:eastAsia="Times New Roman" w:hAnsi="Arial" w:cs="Arial"/>
          <w:b/>
          <w:bCs/>
          <w:sz w:val="28"/>
          <w:szCs w:val="28"/>
          <w:u w:val="single"/>
          <w:lang w:eastAsia="fr-FR"/>
        </w:rPr>
      </w:pPr>
      <w:bookmarkStart w:id="9" w:name="_Privacy_Notices"/>
      <w:bookmarkEnd w:id="9"/>
      <w:r w:rsidRPr="00C2370A">
        <w:rPr>
          <w:rFonts w:ascii="Arial" w:eastAsia="Times New Roman" w:hAnsi="Arial" w:cs="Arial"/>
          <w:b/>
          <w:bCs/>
          <w:sz w:val="28"/>
          <w:szCs w:val="28"/>
          <w:u w:val="single"/>
          <w:lang w:eastAsia="fr-FR"/>
        </w:rPr>
        <w:t>Paziņojums</w:t>
      </w:r>
      <w:r w:rsidR="00EF5F3B" w:rsidRPr="00C2370A">
        <w:rPr>
          <w:rFonts w:ascii="Arial" w:eastAsia="Times New Roman" w:hAnsi="Arial" w:cs="Arial"/>
          <w:b/>
          <w:bCs/>
          <w:sz w:val="28"/>
          <w:szCs w:val="28"/>
          <w:u w:val="single"/>
          <w:lang w:eastAsia="fr-FR"/>
        </w:rPr>
        <w:t xml:space="preserve"> par </w:t>
      </w:r>
      <w:r w:rsidRPr="00C2370A">
        <w:rPr>
          <w:rFonts w:ascii="Arial" w:eastAsia="Times New Roman" w:hAnsi="Arial" w:cs="Arial"/>
          <w:b/>
          <w:bCs/>
          <w:sz w:val="28"/>
          <w:szCs w:val="28"/>
          <w:u w:val="single"/>
          <w:lang w:eastAsia="fr-FR"/>
        </w:rPr>
        <w:t>personas datu aizsardzību</w:t>
      </w:r>
    </w:p>
    <w:p w14:paraId="6E676DAB" w14:textId="2BB55265" w:rsidR="00EF5F3B" w:rsidRPr="007A516C" w:rsidRDefault="00EF5F3B" w:rsidP="00C2370A">
      <w:pPr>
        <w:spacing w:before="120"/>
        <w:jc w:val="both"/>
        <w:rPr>
          <w:rFonts w:ascii="Arial" w:hAnsi="Arial" w:cs="Arial"/>
          <w:b/>
          <w:sz w:val="24"/>
          <w:szCs w:val="24"/>
        </w:rPr>
      </w:pPr>
      <w:r w:rsidRPr="007A516C">
        <w:rPr>
          <w:rFonts w:ascii="Arial" w:hAnsi="Arial" w:cs="Arial"/>
          <w:b/>
          <w:sz w:val="24"/>
          <w:szCs w:val="24"/>
        </w:rPr>
        <w:t>Kas jāiekļauj paziņojumā?</w:t>
      </w:r>
    </w:p>
    <w:p w14:paraId="160CA30B" w14:textId="4DA1A007" w:rsidR="00EF5F3B" w:rsidRPr="00C2370A" w:rsidRDefault="00E47D6A" w:rsidP="00414577">
      <w:pPr>
        <w:jc w:val="both"/>
        <w:rPr>
          <w:rFonts w:ascii="Arial" w:hAnsi="Arial" w:cs="Arial"/>
          <w:sz w:val="24"/>
          <w:szCs w:val="24"/>
        </w:rPr>
      </w:pPr>
      <w:r w:rsidRPr="00C2370A">
        <w:rPr>
          <w:rFonts w:ascii="Arial" w:hAnsi="Arial" w:cs="Arial"/>
          <w:sz w:val="24"/>
          <w:szCs w:val="24"/>
        </w:rPr>
        <w:t>P</w:t>
      </w:r>
      <w:r w:rsidR="00EF5F3B" w:rsidRPr="00C2370A">
        <w:rPr>
          <w:rFonts w:ascii="Arial" w:hAnsi="Arial" w:cs="Arial"/>
          <w:sz w:val="24"/>
          <w:szCs w:val="24"/>
        </w:rPr>
        <w:t>rivātpersonām ir tiesības tikt informēt</w:t>
      </w:r>
      <w:r w:rsidRPr="00C2370A">
        <w:rPr>
          <w:rFonts w:ascii="Arial" w:hAnsi="Arial" w:cs="Arial"/>
          <w:sz w:val="24"/>
          <w:szCs w:val="24"/>
        </w:rPr>
        <w:t xml:space="preserve">ām par to, </w:t>
      </w:r>
      <w:r w:rsidR="00EF5F3B" w:rsidRPr="00C2370A">
        <w:rPr>
          <w:rFonts w:ascii="Arial" w:hAnsi="Arial" w:cs="Arial"/>
          <w:sz w:val="24"/>
          <w:szCs w:val="24"/>
        </w:rPr>
        <w:t xml:space="preserve">ka viņu dati tiek apstrādāti. </w:t>
      </w:r>
      <w:r w:rsidRPr="00C2370A">
        <w:rPr>
          <w:rFonts w:ascii="Arial" w:hAnsi="Arial" w:cs="Arial"/>
          <w:sz w:val="24"/>
          <w:szCs w:val="24"/>
        </w:rPr>
        <w:t>Š</w:t>
      </w:r>
      <w:r w:rsidR="00EF5F3B" w:rsidRPr="00C2370A">
        <w:rPr>
          <w:rFonts w:ascii="Arial" w:hAnsi="Arial" w:cs="Arial"/>
          <w:sz w:val="24"/>
          <w:szCs w:val="24"/>
        </w:rPr>
        <w:t>o informāciju</w:t>
      </w:r>
      <w:r w:rsidRPr="00C2370A">
        <w:rPr>
          <w:rFonts w:ascii="Arial" w:hAnsi="Arial" w:cs="Arial"/>
          <w:sz w:val="24"/>
          <w:szCs w:val="24"/>
        </w:rPr>
        <w:t xml:space="preserve"> vajadzētu sniegt, </w:t>
      </w:r>
      <w:r w:rsidR="00EF5F3B" w:rsidRPr="00C2370A">
        <w:rPr>
          <w:rFonts w:ascii="Arial" w:hAnsi="Arial" w:cs="Arial"/>
          <w:sz w:val="24"/>
          <w:szCs w:val="24"/>
        </w:rPr>
        <w:t xml:space="preserve">izmantojot paziņojumus par </w:t>
      </w:r>
      <w:r w:rsidR="007247BF" w:rsidRPr="00C2370A">
        <w:rPr>
          <w:rFonts w:ascii="Arial" w:hAnsi="Arial" w:cs="Arial"/>
          <w:sz w:val="24"/>
          <w:szCs w:val="24"/>
        </w:rPr>
        <w:t>personas datu aizsardzību</w:t>
      </w:r>
      <w:r w:rsidR="00EF5F3B" w:rsidRPr="00C2370A">
        <w:rPr>
          <w:rFonts w:ascii="Arial" w:hAnsi="Arial" w:cs="Arial"/>
          <w:sz w:val="24"/>
          <w:szCs w:val="24"/>
        </w:rPr>
        <w:t xml:space="preserve">. Ir saraksts ar informāciju, kas jāiekļauj paziņojumā par </w:t>
      </w:r>
      <w:r w:rsidR="007247BF" w:rsidRPr="00C2370A">
        <w:rPr>
          <w:rFonts w:ascii="Arial" w:hAnsi="Arial" w:cs="Arial"/>
          <w:sz w:val="24"/>
          <w:szCs w:val="24"/>
        </w:rPr>
        <w:t>personas datu aizsardzību</w:t>
      </w:r>
      <w:r w:rsidR="00EF5F3B" w:rsidRPr="00C2370A">
        <w:rPr>
          <w:rFonts w:ascii="Arial" w:hAnsi="Arial" w:cs="Arial"/>
          <w:sz w:val="24"/>
          <w:szCs w:val="24"/>
        </w:rPr>
        <w:t>, un t</w:t>
      </w:r>
      <w:r w:rsidRPr="00C2370A">
        <w:rPr>
          <w:rFonts w:ascii="Arial" w:hAnsi="Arial" w:cs="Arial"/>
          <w:sz w:val="24"/>
          <w:szCs w:val="24"/>
        </w:rPr>
        <w:t>ā</w:t>
      </w:r>
      <w:r w:rsidR="00EF5F3B" w:rsidRPr="00C2370A">
        <w:rPr>
          <w:rFonts w:ascii="Arial" w:hAnsi="Arial" w:cs="Arial"/>
          <w:sz w:val="24"/>
          <w:szCs w:val="24"/>
        </w:rPr>
        <w:t xml:space="preserve"> jāsniedz īsā, pārredzamā, saprotamā un viegli pieejamā veidā</w:t>
      </w:r>
      <w:r w:rsidRPr="00C2370A">
        <w:rPr>
          <w:rFonts w:ascii="Arial" w:hAnsi="Arial" w:cs="Arial"/>
          <w:sz w:val="24"/>
          <w:szCs w:val="24"/>
        </w:rPr>
        <w:t>,</w:t>
      </w:r>
      <w:r w:rsidR="00EF5F3B" w:rsidRPr="00C2370A">
        <w:rPr>
          <w:rFonts w:ascii="Arial" w:hAnsi="Arial" w:cs="Arial"/>
          <w:sz w:val="24"/>
          <w:szCs w:val="24"/>
        </w:rPr>
        <w:t xml:space="preserve"> skaidrā un vienkāršā valodā</w:t>
      </w:r>
      <w:r w:rsidRPr="00C2370A">
        <w:rPr>
          <w:rFonts w:ascii="Arial" w:hAnsi="Arial" w:cs="Arial"/>
          <w:sz w:val="24"/>
          <w:szCs w:val="24"/>
        </w:rPr>
        <w:t>,</w:t>
      </w:r>
      <w:r w:rsidR="00EF5F3B" w:rsidRPr="00C2370A">
        <w:rPr>
          <w:rFonts w:ascii="Arial" w:hAnsi="Arial" w:cs="Arial"/>
          <w:sz w:val="24"/>
          <w:szCs w:val="24"/>
        </w:rPr>
        <w:t xml:space="preserve"> un bez maksas.</w:t>
      </w:r>
    </w:p>
    <w:p w14:paraId="65FFDDDB" w14:textId="4450CE6E" w:rsidR="00EF5F3B" w:rsidRPr="00C2370A" w:rsidRDefault="00E47D6A" w:rsidP="00414577">
      <w:pPr>
        <w:jc w:val="both"/>
        <w:rPr>
          <w:rFonts w:ascii="Arial" w:hAnsi="Arial" w:cs="Arial"/>
          <w:sz w:val="24"/>
          <w:szCs w:val="24"/>
        </w:rPr>
      </w:pPr>
      <w:r w:rsidRPr="00C2370A">
        <w:rPr>
          <w:rFonts w:ascii="Arial" w:hAnsi="Arial" w:cs="Arial"/>
          <w:sz w:val="24"/>
          <w:szCs w:val="24"/>
        </w:rPr>
        <w:t>Līdztekus</w:t>
      </w:r>
      <w:r w:rsidR="00EF5F3B" w:rsidRPr="00C2370A">
        <w:rPr>
          <w:rFonts w:ascii="Arial" w:hAnsi="Arial" w:cs="Arial"/>
          <w:sz w:val="24"/>
          <w:szCs w:val="24"/>
        </w:rPr>
        <w:t xml:space="preserve"> </w:t>
      </w:r>
      <w:r w:rsidR="007247BF" w:rsidRPr="00C2370A">
        <w:rPr>
          <w:rFonts w:ascii="Arial" w:hAnsi="Arial" w:cs="Arial"/>
          <w:sz w:val="24"/>
          <w:szCs w:val="24"/>
        </w:rPr>
        <w:t xml:space="preserve">paziņojumam par personas datu aizsardzību </w:t>
      </w:r>
      <w:r w:rsidR="00EF5F3B" w:rsidRPr="00C2370A">
        <w:rPr>
          <w:rFonts w:ascii="Arial" w:hAnsi="Arial" w:cs="Arial"/>
          <w:sz w:val="24"/>
          <w:szCs w:val="24"/>
        </w:rPr>
        <w:t xml:space="preserve">jānodrošina, ka klienti </w:t>
      </w:r>
      <w:r w:rsidRPr="00C2370A">
        <w:rPr>
          <w:rFonts w:ascii="Arial" w:hAnsi="Arial" w:cs="Arial"/>
          <w:sz w:val="24"/>
          <w:szCs w:val="24"/>
        </w:rPr>
        <w:t xml:space="preserve">tiek informēti ikreiz, kad tiek veikta datu </w:t>
      </w:r>
      <w:r w:rsidR="007247BF" w:rsidRPr="00C2370A">
        <w:rPr>
          <w:rFonts w:ascii="Arial" w:hAnsi="Arial" w:cs="Arial"/>
          <w:sz w:val="24"/>
          <w:szCs w:val="24"/>
        </w:rPr>
        <w:t>v</w:t>
      </w:r>
      <w:r w:rsidR="002B3A7F" w:rsidRPr="00C2370A">
        <w:rPr>
          <w:rFonts w:ascii="Arial" w:hAnsi="Arial" w:cs="Arial"/>
          <w:sz w:val="24"/>
          <w:szCs w:val="24"/>
        </w:rPr>
        <w:t>ā</w:t>
      </w:r>
      <w:r w:rsidR="007247BF" w:rsidRPr="00C2370A">
        <w:rPr>
          <w:rFonts w:ascii="Arial" w:hAnsi="Arial" w:cs="Arial"/>
          <w:sz w:val="24"/>
          <w:szCs w:val="24"/>
        </w:rPr>
        <w:t>kšana</w:t>
      </w:r>
      <w:r w:rsidRPr="00C2370A">
        <w:rPr>
          <w:rFonts w:ascii="Arial" w:hAnsi="Arial" w:cs="Arial"/>
          <w:sz w:val="24"/>
          <w:szCs w:val="24"/>
        </w:rPr>
        <w:t>, norādot iemeslu un</w:t>
      </w:r>
      <w:r w:rsidR="00EF5F3B" w:rsidRPr="00C2370A">
        <w:rPr>
          <w:rFonts w:ascii="Arial" w:hAnsi="Arial" w:cs="Arial"/>
          <w:sz w:val="24"/>
          <w:szCs w:val="24"/>
        </w:rPr>
        <w:t xml:space="preserve"> kād</w:t>
      </w:r>
      <w:r w:rsidR="007935C2" w:rsidRPr="00C2370A">
        <w:rPr>
          <w:rFonts w:ascii="Arial" w:hAnsi="Arial" w:cs="Arial"/>
          <w:sz w:val="24"/>
          <w:szCs w:val="24"/>
        </w:rPr>
        <w:t>am nolūkam</w:t>
      </w:r>
      <w:r w:rsidR="00EF5F3B" w:rsidRPr="00C2370A">
        <w:rPr>
          <w:rFonts w:ascii="Arial" w:hAnsi="Arial" w:cs="Arial"/>
          <w:sz w:val="24"/>
          <w:szCs w:val="24"/>
        </w:rPr>
        <w:t xml:space="preserve"> dat</w:t>
      </w:r>
      <w:r w:rsidR="007935C2" w:rsidRPr="00C2370A">
        <w:rPr>
          <w:rFonts w:ascii="Arial" w:hAnsi="Arial" w:cs="Arial"/>
          <w:sz w:val="24"/>
          <w:szCs w:val="24"/>
        </w:rPr>
        <w:t>i tiks</w:t>
      </w:r>
      <w:r w:rsidR="00EF5F3B" w:rsidRPr="00C2370A">
        <w:rPr>
          <w:rFonts w:ascii="Arial" w:hAnsi="Arial" w:cs="Arial"/>
          <w:sz w:val="24"/>
          <w:szCs w:val="24"/>
        </w:rPr>
        <w:t xml:space="preserve"> izmanto</w:t>
      </w:r>
      <w:r w:rsidR="007935C2" w:rsidRPr="00C2370A">
        <w:rPr>
          <w:rFonts w:ascii="Arial" w:hAnsi="Arial" w:cs="Arial"/>
          <w:sz w:val="24"/>
          <w:szCs w:val="24"/>
        </w:rPr>
        <w:t>ti</w:t>
      </w:r>
      <w:r w:rsidR="00EF5F3B" w:rsidRPr="00C2370A">
        <w:rPr>
          <w:rFonts w:ascii="Arial" w:hAnsi="Arial" w:cs="Arial"/>
          <w:sz w:val="24"/>
          <w:szCs w:val="24"/>
        </w:rPr>
        <w:t>. Ja ir jāsaņem klienta piekrišana</w:t>
      </w:r>
      <w:r w:rsidRPr="00C2370A">
        <w:rPr>
          <w:rFonts w:ascii="Arial" w:hAnsi="Arial" w:cs="Arial"/>
          <w:sz w:val="24"/>
          <w:szCs w:val="24"/>
        </w:rPr>
        <w:t xml:space="preserve"> datu </w:t>
      </w:r>
      <w:r w:rsidR="00EF5F3B" w:rsidRPr="00C2370A">
        <w:rPr>
          <w:rFonts w:ascii="Arial" w:hAnsi="Arial" w:cs="Arial"/>
          <w:sz w:val="24"/>
          <w:szCs w:val="24"/>
        </w:rPr>
        <w:t>apstrād</w:t>
      </w:r>
      <w:r w:rsidRPr="00C2370A">
        <w:rPr>
          <w:rFonts w:ascii="Arial" w:hAnsi="Arial" w:cs="Arial"/>
          <w:sz w:val="24"/>
          <w:szCs w:val="24"/>
        </w:rPr>
        <w:t>ei,</w:t>
      </w:r>
      <w:r w:rsidR="00EF5F3B" w:rsidRPr="00C2370A">
        <w:rPr>
          <w:rFonts w:ascii="Arial" w:hAnsi="Arial" w:cs="Arial"/>
          <w:sz w:val="24"/>
          <w:szCs w:val="24"/>
        </w:rPr>
        <w:t xml:space="preserve"> piemēram, ja piegādātājam </w:t>
      </w:r>
      <w:r w:rsidR="002C07EB" w:rsidRPr="00C2370A">
        <w:rPr>
          <w:rFonts w:ascii="Arial" w:hAnsi="Arial" w:cs="Arial"/>
          <w:sz w:val="24"/>
          <w:szCs w:val="24"/>
        </w:rPr>
        <w:t>jānosūta</w:t>
      </w:r>
      <w:r w:rsidR="00EF5F3B" w:rsidRPr="00C2370A">
        <w:rPr>
          <w:rFonts w:ascii="Arial" w:hAnsi="Arial" w:cs="Arial"/>
          <w:sz w:val="24"/>
          <w:szCs w:val="24"/>
        </w:rPr>
        <w:t xml:space="preserve"> īpašas kategorijas dat</w:t>
      </w:r>
      <w:r w:rsidR="006703BC" w:rsidRPr="00C2370A">
        <w:rPr>
          <w:rFonts w:ascii="Arial" w:hAnsi="Arial" w:cs="Arial"/>
          <w:sz w:val="24"/>
          <w:szCs w:val="24"/>
        </w:rPr>
        <w:t>i</w:t>
      </w:r>
      <w:r w:rsidR="00EF5F3B" w:rsidRPr="00C2370A">
        <w:rPr>
          <w:rFonts w:ascii="Arial" w:hAnsi="Arial" w:cs="Arial"/>
          <w:sz w:val="24"/>
          <w:szCs w:val="24"/>
        </w:rPr>
        <w:t xml:space="preserve">, </w:t>
      </w:r>
      <w:r w:rsidR="002C07EB" w:rsidRPr="00C2370A">
        <w:rPr>
          <w:rFonts w:ascii="Arial" w:hAnsi="Arial" w:cs="Arial"/>
          <w:sz w:val="24"/>
          <w:szCs w:val="24"/>
        </w:rPr>
        <w:t xml:space="preserve">klients noteikti </w:t>
      </w:r>
      <w:r w:rsidRPr="00C2370A">
        <w:rPr>
          <w:rFonts w:ascii="Arial" w:hAnsi="Arial" w:cs="Arial"/>
          <w:sz w:val="24"/>
          <w:szCs w:val="24"/>
        </w:rPr>
        <w:t>jāinformē</w:t>
      </w:r>
      <w:r w:rsidR="007935C2" w:rsidRPr="00C2370A">
        <w:rPr>
          <w:rFonts w:ascii="Arial" w:hAnsi="Arial" w:cs="Arial"/>
          <w:sz w:val="24"/>
          <w:szCs w:val="24"/>
        </w:rPr>
        <w:t xml:space="preserve">, ar ko šie dati tiks </w:t>
      </w:r>
      <w:r w:rsidR="00EF5F3B" w:rsidRPr="00C2370A">
        <w:rPr>
          <w:rFonts w:ascii="Arial" w:hAnsi="Arial" w:cs="Arial"/>
          <w:sz w:val="24"/>
          <w:szCs w:val="24"/>
        </w:rPr>
        <w:t>koplieto</w:t>
      </w:r>
      <w:r w:rsidR="007935C2" w:rsidRPr="00C2370A">
        <w:rPr>
          <w:rFonts w:ascii="Arial" w:hAnsi="Arial" w:cs="Arial"/>
          <w:sz w:val="24"/>
          <w:szCs w:val="24"/>
        </w:rPr>
        <w:t>ti</w:t>
      </w:r>
      <w:r w:rsidR="00EF5F3B" w:rsidRPr="00C2370A">
        <w:rPr>
          <w:rFonts w:ascii="Arial" w:hAnsi="Arial" w:cs="Arial"/>
          <w:sz w:val="24"/>
          <w:szCs w:val="24"/>
        </w:rPr>
        <w:t>.</w:t>
      </w:r>
    </w:p>
    <w:p w14:paraId="2F4ED582" w14:textId="4E8B970A" w:rsidR="00414577" w:rsidRPr="00C2370A" w:rsidRDefault="00FA7F02" w:rsidP="00414577">
      <w:pPr>
        <w:jc w:val="both"/>
        <w:rPr>
          <w:rFonts w:ascii="Arial" w:hAnsi="Arial" w:cs="Arial"/>
          <w:sz w:val="24"/>
          <w:szCs w:val="24"/>
        </w:rPr>
      </w:pPr>
      <w:r w:rsidRPr="00C2370A">
        <w:rPr>
          <w:rFonts w:ascii="Arial" w:hAnsi="Arial" w:cs="Arial"/>
          <w:sz w:val="24"/>
          <w:szCs w:val="24"/>
        </w:rPr>
        <w:t xml:space="preserve">Saite uz uzņēmuma </w:t>
      </w:r>
      <w:r w:rsidR="00A616B2" w:rsidRPr="00C2370A">
        <w:rPr>
          <w:rFonts w:ascii="Arial" w:hAnsi="Arial" w:cs="Arial"/>
          <w:sz w:val="24"/>
          <w:szCs w:val="24"/>
        </w:rPr>
        <w:t>paziņojumu par personas datu aizsardzību</w:t>
      </w:r>
      <w:r w:rsidRPr="00C2370A">
        <w:rPr>
          <w:rFonts w:ascii="Arial" w:hAnsi="Arial" w:cs="Arial"/>
          <w:sz w:val="24"/>
          <w:szCs w:val="24"/>
        </w:rPr>
        <w:t xml:space="preserve"> jā</w:t>
      </w:r>
      <w:r w:rsidR="002C07EB" w:rsidRPr="00C2370A">
        <w:rPr>
          <w:rFonts w:ascii="Arial" w:hAnsi="Arial" w:cs="Arial"/>
          <w:sz w:val="24"/>
          <w:szCs w:val="24"/>
        </w:rPr>
        <w:t>norāda</w:t>
      </w:r>
      <w:r w:rsidRPr="00C2370A">
        <w:rPr>
          <w:rFonts w:ascii="Arial" w:hAnsi="Arial" w:cs="Arial"/>
          <w:sz w:val="24"/>
          <w:szCs w:val="24"/>
        </w:rPr>
        <w:t xml:space="preserve"> rezervēšanas procesa sākumposmā</w:t>
      </w:r>
      <w:r w:rsidR="00414577" w:rsidRPr="00C2370A">
        <w:rPr>
          <w:rFonts w:ascii="Arial" w:hAnsi="Arial" w:cs="Arial"/>
          <w:sz w:val="24"/>
          <w:szCs w:val="24"/>
        </w:rPr>
        <w:t xml:space="preserve">. </w:t>
      </w:r>
    </w:p>
    <w:p w14:paraId="7E61A700" w14:textId="576E832A" w:rsidR="00414577" w:rsidRPr="00C2370A" w:rsidRDefault="002B3A7F" w:rsidP="006703BC">
      <w:pPr>
        <w:rPr>
          <w:rFonts w:ascii="Arial" w:hAnsi="Arial" w:cs="Arial"/>
          <w:sz w:val="24"/>
          <w:szCs w:val="24"/>
        </w:rPr>
      </w:pPr>
      <w:r w:rsidRPr="00C2370A">
        <w:rPr>
          <w:rFonts w:ascii="Arial" w:hAnsi="Arial" w:cs="Arial"/>
          <w:sz w:val="24"/>
          <w:szCs w:val="24"/>
        </w:rPr>
        <w:t xml:space="preserve">Paziņojumā par personas datu aizsardzību </w:t>
      </w:r>
      <w:r w:rsidR="00FA7F02" w:rsidRPr="00C2370A">
        <w:rPr>
          <w:rFonts w:ascii="Arial" w:hAnsi="Arial" w:cs="Arial"/>
          <w:sz w:val="24"/>
          <w:szCs w:val="24"/>
        </w:rPr>
        <w:t>jāie</w:t>
      </w:r>
      <w:r w:rsidR="006703BC" w:rsidRPr="00C2370A">
        <w:rPr>
          <w:rFonts w:ascii="Arial" w:hAnsi="Arial" w:cs="Arial"/>
          <w:sz w:val="24"/>
          <w:szCs w:val="24"/>
        </w:rPr>
        <w:t>kļauj</w:t>
      </w:r>
      <w:r w:rsidR="00FA7F02" w:rsidRPr="00C2370A">
        <w:rPr>
          <w:rFonts w:ascii="Arial" w:hAnsi="Arial" w:cs="Arial"/>
          <w:sz w:val="24"/>
          <w:szCs w:val="24"/>
        </w:rPr>
        <w:t xml:space="preserve"> šāda informācija</w:t>
      </w:r>
      <w:r w:rsidR="00414577" w:rsidRPr="00C2370A">
        <w:rPr>
          <w:rFonts w:ascii="Arial" w:hAnsi="Arial" w:cs="Arial"/>
          <w:sz w:val="24"/>
          <w:szCs w:val="24"/>
        </w:rPr>
        <w:t>:</w:t>
      </w:r>
    </w:p>
    <w:p w14:paraId="0350B5D9" w14:textId="09CBAC4B" w:rsidR="00414577" w:rsidRPr="00C2370A" w:rsidRDefault="00FA7F02" w:rsidP="00C560E7">
      <w:pPr>
        <w:contextualSpacing/>
        <w:jc w:val="both"/>
        <w:rPr>
          <w:rFonts w:ascii="Arial" w:hAnsi="Arial" w:cs="Arial"/>
          <w:sz w:val="24"/>
          <w:szCs w:val="24"/>
        </w:rPr>
      </w:pPr>
      <w:r w:rsidRPr="00C2370A">
        <w:rPr>
          <w:rFonts w:ascii="Arial" w:hAnsi="Arial" w:cs="Arial"/>
          <w:sz w:val="24"/>
          <w:szCs w:val="24"/>
        </w:rPr>
        <w:t>Ja dat</w:t>
      </w:r>
      <w:r w:rsidR="007C2009" w:rsidRPr="00C2370A">
        <w:rPr>
          <w:rFonts w:ascii="Arial" w:hAnsi="Arial" w:cs="Arial"/>
          <w:sz w:val="24"/>
          <w:szCs w:val="24"/>
        </w:rPr>
        <w:t>i ir sav</w:t>
      </w:r>
      <w:r w:rsidR="00286631" w:rsidRPr="00C2370A">
        <w:rPr>
          <w:rFonts w:ascii="Arial" w:hAnsi="Arial" w:cs="Arial"/>
          <w:sz w:val="24"/>
          <w:szCs w:val="24"/>
        </w:rPr>
        <w:t>ā</w:t>
      </w:r>
      <w:r w:rsidR="007C2009" w:rsidRPr="00C2370A">
        <w:rPr>
          <w:rFonts w:ascii="Arial" w:hAnsi="Arial" w:cs="Arial"/>
          <w:sz w:val="24"/>
          <w:szCs w:val="24"/>
        </w:rPr>
        <w:t>kti</w:t>
      </w:r>
      <w:r w:rsidRPr="00C2370A">
        <w:rPr>
          <w:rFonts w:ascii="Arial" w:hAnsi="Arial" w:cs="Arial"/>
          <w:sz w:val="24"/>
          <w:szCs w:val="24"/>
        </w:rPr>
        <w:t xml:space="preserve"> tieši no datu subjekta, </w:t>
      </w:r>
      <w:r w:rsidR="006703BC" w:rsidRPr="00C2370A">
        <w:rPr>
          <w:rFonts w:ascii="Arial" w:hAnsi="Arial" w:cs="Arial"/>
          <w:sz w:val="24"/>
          <w:szCs w:val="24"/>
        </w:rPr>
        <w:t>jānorāda</w:t>
      </w:r>
      <w:r w:rsidR="00414577" w:rsidRPr="00C2370A">
        <w:rPr>
          <w:rFonts w:ascii="Arial" w:hAnsi="Arial" w:cs="Arial"/>
          <w:sz w:val="24"/>
          <w:szCs w:val="24"/>
        </w:rPr>
        <w:t>:</w:t>
      </w:r>
    </w:p>
    <w:p w14:paraId="4A5CE946" w14:textId="0BE1D3AC" w:rsidR="00414577" w:rsidRPr="00C2370A" w:rsidRDefault="008B3C14" w:rsidP="00281896">
      <w:pPr>
        <w:pStyle w:val="ListParagraph"/>
        <w:numPr>
          <w:ilvl w:val="0"/>
          <w:numId w:val="14"/>
        </w:numPr>
        <w:jc w:val="both"/>
        <w:rPr>
          <w:rFonts w:ascii="Arial" w:hAnsi="Arial" w:cs="Arial"/>
          <w:sz w:val="24"/>
          <w:szCs w:val="24"/>
        </w:rPr>
      </w:pPr>
      <w:r w:rsidRPr="00C2370A">
        <w:rPr>
          <w:rFonts w:ascii="Arial" w:hAnsi="Arial" w:cs="Arial"/>
          <w:sz w:val="24"/>
          <w:szCs w:val="24"/>
        </w:rPr>
        <w:t>Datu pārzi</w:t>
      </w:r>
      <w:r w:rsidR="007C2009" w:rsidRPr="00C2370A">
        <w:rPr>
          <w:rFonts w:ascii="Arial" w:hAnsi="Arial" w:cs="Arial"/>
          <w:sz w:val="24"/>
          <w:szCs w:val="24"/>
        </w:rPr>
        <w:t>ņa</w:t>
      </w:r>
      <w:r w:rsidRPr="00C2370A">
        <w:rPr>
          <w:rFonts w:ascii="Arial" w:hAnsi="Arial" w:cs="Arial"/>
          <w:sz w:val="24"/>
          <w:szCs w:val="24"/>
        </w:rPr>
        <w:t xml:space="preserve"> vai datu pārzi</w:t>
      </w:r>
      <w:r w:rsidR="007C2009" w:rsidRPr="00C2370A">
        <w:rPr>
          <w:rFonts w:ascii="Arial" w:hAnsi="Arial" w:cs="Arial"/>
          <w:sz w:val="24"/>
          <w:szCs w:val="24"/>
        </w:rPr>
        <w:t>ņa</w:t>
      </w:r>
      <w:r w:rsidRPr="00C2370A">
        <w:rPr>
          <w:rFonts w:ascii="Arial" w:hAnsi="Arial" w:cs="Arial"/>
          <w:sz w:val="24"/>
          <w:szCs w:val="24"/>
        </w:rPr>
        <w:t xml:space="preserve"> pārstāvja identitāte un kontaktinformācija. </w:t>
      </w:r>
    </w:p>
    <w:p w14:paraId="696DF90C" w14:textId="53338F52" w:rsidR="00414577" w:rsidRPr="00C2370A" w:rsidRDefault="007C2009" w:rsidP="00281896">
      <w:pPr>
        <w:pStyle w:val="ListParagraph"/>
        <w:numPr>
          <w:ilvl w:val="0"/>
          <w:numId w:val="14"/>
        </w:numPr>
        <w:jc w:val="both"/>
        <w:rPr>
          <w:rFonts w:ascii="Arial" w:hAnsi="Arial" w:cs="Arial"/>
          <w:sz w:val="24"/>
          <w:szCs w:val="24"/>
        </w:rPr>
      </w:pPr>
      <w:r w:rsidRPr="00C2370A">
        <w:rPr>
          <w:rFonts w:ascii="Arial" w:hAnsi="Arial" w:cs="Arial"/>
          <w:sz w:val="24"/>
          <w:szCs w:val="24"/>
        </w:rPr>
        <w:t>Datu aizsardzības speciālista</w:t>
      </w:r>
      <w:r w:rsidR="008B3C14" w:rsidRPr="00C2370A">
        <w:rPr>
          <w:rFonts w:ascii="Arial" w:hAnsi="Arial" w:cs="Arial"/>
          <w:sz w:val="24"/>
          <w:szCs w:val="24"/>
        </w:rPr>
        <w:t xml:space="preserve"> kontaktinformācija, </w:t>
      </w:r>
      <w:r w:rsidRPr="00C2370A">
        <w:rPr>
          <w:rFonts w:ascii="Arial" w:hAnsi="Arial" w:cs="Arial"/>
          <w:sz w:val="24"/>
          <w:szCs w:val="24"/>
        </w:rPr>
        <w:t xml:space="preserve">ja </w:t>
      </w:r>
      <w:r w:rsidR="008B3C14" w:rsidRPr="00C2370A">
        <w:rPr>
          <w:rFonts w:ascii="Arial" w:hAnsi="Arial" w:cs="Arial"/>
          <w:sz w:val="24"/>
          <w:szCs w:val="24"/>
        </w:rPr>
        <w:t>tā</w:t>
      </w:r>
      <w:r w:rsidR="00BE26DD" w:rsidRPr="00C2370A">
        <w:rPr>
          <w:rFonts w:ascii="Arial" w:hAnsi="Arial" w:cs="Arial"/>
          <w:sz w:val="24"/>
          <w:szCs w:val="24"/>
        </w:rPr>
        <w:t>ds ir iecelts</w:t>
      </w:r>
      <w:r w:rsidR="00414577" w:rsidRPr="00C2370A">
        <w:rPr>
          <w:rFonts w:ascii="Arial" w:hAnsi="Arial" w:cs="Arial"/>
          <w:sz w:val="24"/>
          <w:szCs w:val="24"/>
        </w:rPr>
        <w:t>.</w:t>
      </w:r>
    </w:p>
    <w:p w14:paraId="3AF8314E" w14:textId="57C978DD" w:rsidR="00414577" w:rsidRPr="00C2370A" w:rsidRDefault="007C2009" w:rsidP="00281896">
      <w:pPr>
        <w:pStyle w:val="ListParagraph"/>
        <w:numPr>
          <w:ilvl w:val="0"/>
          <w:numId w:val="14"/>
        </w:numPr>
        <w:jc w:val="both"/>
        <w:rPr>
          <w:rFonts w:ascii="Arial" w:hAnsi="Arial" w:cs="Arial"/>
          <w:sz w:val="24"/>
          <w:szCs w:val="24"/>
          <w:lang w:val="de-DE"/>
        </w:rPr>
      </w:pPr>
      <w:r w:rsidRPr="00C2370A">
        <w:rPr>
          <w:rFonts w:ascii="Arial" w:hAnsi="Arial" w:cs="Arial"/>
          <w:sz w:val="24"/>
          <w:szCs w:val="24"/>
          <w:lang w:val="de-DE"/>
        </w:rPr>
        <w:lastRenderedPageBreak/>
        <w:t>D</w:t>
      </w:r>
      <w:r w:rsidR="00BE26DD" w:rsidRPr="00C2370A">
        <w:rPr>
          <w:rFonts w:ascii="Arial" w:hAnsi="Arial" w:cs="Arial"/>
          <w:sz w:val="24"/>
          <w:szCs w:val="24"/>
          <w:lang w:val="de-DE"/>
        </w:rPr>
        <w:t>atu</w:t>
      </w:r>
      <w:r w:rsidRPr="00C2370A">
        <w:rPr>
          <w:rFonts w:ascii="Arial" w:hAnsi="Arial" w:cs="Arial"/>
          <w:sz w:val="24"/>
          <w:szCs w:val="24"/>
          <w:lang w:val="de-DE"/>
        </w:rPr>
        <w:t xml:space="preserve"> apstrādes iemesl</w:t>
      </w:r>
      <w:r w:rsidR="006703BC" w:rsidRPr="00C2370A">
        <w:rPr>
          <w:rFonts w:ascii="Arial" w:hAnsi="Arial" w:cs="Arial"/>
          <w:sz w:val="24"/>
          <w:szCs w:val="24"/>
          <w:lang w:val="de-DE"/>
        </w:rPr>
        <w:t>s</w:t>
      </w:r>
      <w:r w:rsidRPr="00C2370A">
        <w:rPr>
          <w:rFonts w:ascii="Arial" w:hAnsi="Arial" w:cs="Arial"/>
          <w:sz w:val="24"/>
          <w:szCs w:val="24"/>
          <w:lang w:val="de-DE"/>
        </w:rPr>
        <w:t xml:space="preserve"> un</w:t>
      </w:r>
      <w:r w:rsidR="00BE26DD" w:rsidRPr="00C2370A">
        <w:rPr>
          <w:rFonts w:ascii="Arial" w:hAnsi="Arial" w:cs="Arial"/>
          <w:sz w:val="24"/>
          <w:szCs w:val="24"/>
          <w:lang w:val="de-DE"/>
        </w:rPr>
        <w:t xml:space="preserve"> juridisk</w:t>
      </w:r>
      <w:r w:rsidR="006703BC" w:rsidRPr="00C2370A">
        <w:rPr>
          <w:rFonts w:ascii="Arial" w:hAnsi="Arial" w:cs="Arial"/>
          <w:sz w:val="24"/>
          <w:szCs w:val="24"/>
          <w:lang w:val="de-DE"/>
        </w:rPr>
        <w:t>ais</w:t>
      </w:r>
      <w:r w:rsidR="00BE26DD" w:rsidRPr="00C2370A">
        <w:rPr>
          <w:rFonts w:ascii="Arial" w:hAnsi="Arial" w:cs="Arial"/>
          <w:sz w:val="24"/>
          <w:szCs w:val="24"/>
          <w:lang w:val="de-DE"/>
        </w:rPr>
        <w:t xml:space="preserve"> pamat</w:t>
      </w:r>
      <w:r w:rsidR="006703BC" w:rsidRPr="00C2370A">
        <w:rPr>
          <w:rFonts w:ascii="Arial" w:hAnsi="Arial" w:cs="Arial"/>
          <w:sz w:val="24"/>
          <w:szCs w:val="24"/>
          <w:lang w:val="de-DE"/>
        </w:rPr>
        <w:t>s</w:t>
      </w:r>
      <w:r w:rsidR="00414577" w:rsidRPr="00C2370A">
        <w:rPr>
          <w:rFonts w:ascii="Arial" w:hAnsi="Arial" w:cs="Arial"/>
          <w:sz w:val="24"/>
          <w:szCs w:val="24"/>
          <w:lang w:val="de-DE"/>
        </w:rPr>
        <w:t>.</w:t>
      </w:r>
    </w:p>
    <w:p w14:paraId="5E883F0C" w14:textId="3F7D9A4B" w:rsidR="00414577" w:rsidRPr="00C2370A" w:rsidRDefault="006703BC" w:rsidP="00281896">
      <w:pPr>
        <w:pStyle w:val="ListParagraph"/>
        <w:numPr>
          <w:ilvl w:val="0"/>
          <w:numId w:val="14"/>
        </w:numPr>
        <w:jc w:val="both"/>
        <w:rPr>
          <w:rFonts w:ascii="Arial" w:hAnsi="Arial" w:cs="Arial"/>
          <w:sz w:val="24"/>
          <w:szCs w:val="24"/>
          <w:lang w:val="de-DE"/>
        </w:rPr>
      </w:pPr>
      <w:r w:rsidRPr="00C2370A">
        <w:rPr>
          <w:rFonts w:ascii="Arial" w:hAnsi="Arial" w:cs="Arial"/>
          <w:sz w:val="24"/>
          <w:szCs w:val="24"/>
          <w:lang w:val="de-DE"/>
        </w:rPr>
        <w:t>Leģitīmās intereses, j</w:t>
      </w:r>
      <w:r w:rsidR="007C2009" w:rsidRPr="00C2370A">
        <w:rPr>
          <w:rFonts w:ascii="Arial" w:hAnsi="Arial" w:cs="Arial"/>
          <w:sz w:val="24"/>
          <w:szCs w:val="24"/>
          <w:lang w:val="de-DE"/>
        </w:rPr>
        <w:t>a</w:t>
      </w:r>
      <w:r w:rsidR="00BE26DD" w:rsidRPr="00C2370A">
        <w:rPr>
          <w:rFonts w:ascii="Arial" w:hAnsi="Arial" w:cs="Arial"/>
          <w:sz w:val="24"/>
          <w:szCs w:val="24"/>
          <w:lang w:val="de-DE"/>
        </w:rPr>
        <w:t xml:space="preserve"> </w:t>
      </w:r>
      <w:r w:rsidRPr="00C2370A">
        <w:rPr>
          <w:rFonts w:ascii="Arial" w:hAnsi="Arial" w:cs="Arial"/>
          <w:sz w:val="24"/>
          <w:szCs w:val="24"/>
          <w:lang w:val="de-DE"/>
        </w:rPr>
        <w:t xml:space="preserve">uzņēmums </w:t>
      </w:r>
      <w:r w:rsidR="00BE26DD" w:rsidRPr="00C2370A">
        <w:rPr>
          <w:rFonts w:ascii="Arial" w:hAnsi="Arial" w:cs="Arial"/>
          <w:sz w:val="24"/>
          <w:szCs w:val="24"/>
          <w:lang w:val="de-DE"/>
        </w:rPr>
        <w:t>paļauja</w:t>
      </w:r>
      <w:r w:rsidRPr="00C2370A">
        <w:rPr>
          <w:rFonts w:ascii="Arial" w:hAnsi="Arial" w:cs="Arial"/>
          <w:sz w:val="24"/>
          <w:szCs w:val="24"/>
          <w:lang w:val="de-DE"/>
        </w:rPr>
        <w:t>s</w:t>
      </w:r>
      <w:r w:rsidR="00BE26DD" w:rsidRPr="00C2370A">
        <w:rPr>
          <w:rFonts w:ascii="Arial" w:hAnsi="Arial" w:cs="Arial"/>
          <w:sz w:val="24"/>
          <w:szCs w:val="24"/>
          <w:lang w:val="de-DE"/>
        </w:rPr>
        <w:t xml:space="preserve"> uz l</w:t>
      </w:r>
      <w:r w:rsidR="007C2009" w:rsidRPr="00C2370A">
        <w:rPr>
          <w:rFonts w:ascii="Arial" w:hAnsi="Arial" w:cs="Arial"/>
          <w:sz w:val="24"/>
          <w:szCs w:val="24"/>
          <w:lang w:val="de-DE"/>
        </w:rPr>
        <w:t xml:space="preserve">eģitīmo </w:t>
      </w:r>
      <w:r w:rsidR="00BE26DD" w:rsidRPr="00C2370A">
        <w:rPr>
          <w:rFonts w:ascii="Arial" w:hAnsi="Arial" w:cs="Arial"/>
          <w:sz w:val="24"/>
          <w:szCs w:val="24"/>
          <w:lang w:val="de-DE"/>
        </w:rPr>
        <w:t xml:space="preserve">interešu </w:t>
      </w:r>
      <w:r w:rsidR="00AB5B3A" w:rsidRPr="00C2370A">
        <w:rPr>
          <w:rFonts w:ascii="Arial" w:hAnsi="Arial" w:cs="Arial"/>
          <w:sz w:val="24"/>
          <w:szCs w:val="24"/>
          <w:lang w:val="de-DE"/>
        </w:rPr>
        <w:t>nosacījumiem</w:t>
      </w:r>
      <w:r w:rsidR="00414577" w:rsidRPr="00C2370A">
        <w:rPr>
          <w:rFonts w:ascii="Arial" w:hAnsi="Arial" w:cs="Arial"/>
          <w:sz w:val="24"/>
          <w:szCs w:val="24"/>
          <w:lang w:val="de-DE"/>
        </w:rPr>
        <w:t>.</w:t>
      </w:r>
    </w:p>
    <w:p w14:paraId="2BE794AA" w14:textId="3D1E373E" w:rsidR="00414577" w:rsidRPr="00C2370A" w:rsidRDefault="00BE26DD" w:rsidP="00281896">
      <w:pPr>
        <w:pStyle w:val="ListParagraph"/>
        <w:numPr>
          <w:ilvl w:val="0"/>
          <w:numId w:val="14"/>
        </w:numPr>
        <w:jc w:val="both"/>
        <w:rPr>
          <w:rFonts w:ascii="Arial" w:hAnsi="Arial" w:cs="Arial"/>
          <w:sz w:val="24"/>
          <w:szCs w:val="24"/>
          <w:lang w:val="de-DE"/>
        </w:rPr>
      </w:pPr>
      <w:r w:rsidRPr="00C2370A">
        <w:rPr>
          <w:rFonts w:ascii="Arial" w:hAnsi="Arial" w:cs="Arial"/>
          <w:sz w:val="24"/>
          <w:szCs w:val="24"/>
          <w:lang w:val="de-DE"/>
        </w:rPr>
        <w:t xml:space="preserve">Ar ko </w:t>
      </w:r>
      <w:r w:rsidR="00AB5B3A" w:rsidRPr="00C2370A">
        <w:rPr>
          <w:rFonts w:ascii="Arial" w:hAnsi="Arial" w:cs="Arial"/>
          <w:sz w:val="24"/>
          <w:szCs w:val="24"/>
          <w:lang w:val="de-DE"/>
        </w:rPr>
        <w:t xml:space="preserve">dati tiks </w:t>
      </w:r>
      <w:r w:rsidRPr="00C2370A">
        <w:rPr>
          <w:rFonts w:ascii="Arial" w:hAnsi="Arial" w:cs="Arial"/>
          <w:sz w:val="24"/>
          <w:szCs w:val="24"/>
          <w:lang w:val="de-DE"/>
        </w:rPr>
        <w:t>koplieto</w:t>
      </w:r>
      <w:r w:rsidR="00AB5B3A" w:rsidRPr="00C2370A">
        <w:rPr>
          <w:rFonts w:ascii="Arial" w:hAnsi="Arial" w:cs="Arial"/>
          <w:sz w:val="24"/>
          <w:szCs w:val="24"/>
          <w:lang w:val="de-DE"/>
        </w:rPr>
        <w:t>ti</w:t>
      </w:r>
      <w:r w:rsidRPr="00C2370A">
        <w:rPr>
          <w:rFonts w:ascii="Arial" w:hAnsi="Arial" w:cs="Arial"/>
          <w:sz w:val="24"/>
          <w:szCs w:val="24"/>
          <w:lang w:val="de-DE"/>
        </w:rPr>
        <w:t xml:space="preserve">. Tas būs piegādātāju saraksts, ja iespējams, vai piegādātāju kategorijas, piemēram, aviosabiedrības, viesnīcas utt. </w:t>
      </w:r>
    </w:p>
    <w:p w14:paraId="6E3F0769" w14:textId="22BF9EE7" w:rsidR="00414577" w:rsidRPr="00C2370A" w:rsidRDefault="00874010" w:rsidP="00281896">
      <w:pPr>
        <w:pStyle w:val="ListParagraph"/>
        <w:numPr>
          <w:ilvl w:val="0"/>
          <w:numId w:val="14"/>
        </w:numPr>
        <w:jc w:val="both"/>
        <w:rPr>
          <w:rFonts w:ascii="Arial" w:hAnsi="Arial" w:cs="Arial"/>
          <w:sz w:val="24"/>
          <w:szCs w:val="24"/>
          <w:lang w:val="de-DE"/>
        </w:rPr>
      </w:pPr>
      <w:r w:rsidRPr="00C2370A">
        <w:rPr>
          <w:rFonts w:ascii="Arial" w:hAnsi="Arial" w:cs="Arial"/>
          <w:sz w:val="24"/>
          <w:szCs w:val="24"/>
          <w:lang w:val="de-DE"/>
        </w:rPr>
        <w:t xml:space="preserve">Ja koplietošana un turpmākā datu izmantošana pamatojas uz piekrišanu, datu subjekti jāinformē par personas datu apstrādātāju identitāti, kuri </w:t>
      </w:r>
      <w:r w:rsidR="008C6C5C" w:rsidRPr="00C2370A">
        <w:rPr>
          <w:rFonts w:ascii="Arial" w:hAnsi="Arial" w:cs="Arial"/>
          <w:sz w:val="24"/>
          <w:szCs w:val="24"/>
          <w:lang w:val="de-DE"/>
        </w:rPr>
        <w:t xml:space="preserve">apstrādās datus, </w:t>
      </w:r>
      <w:r w:rsidRPr="00C2370A">
        <w:rPr>
          <w:rFonts w:ascii="Arial" w:hAnsi="Arial" w:cs="Arial"/>
          <w:sz w:val="24"/>
          <w:szCs w:val="24"/>
          <w:lang w:val="de-DE"/>
        </w:rPr>
        <w:t>pamatoj</w:t>
      </w:r>
      <w:r w:rsidR="008C6C5C" w:rsidRPr="00C2370A">
        <w:rPr>
          <w:rFonts w:ascii="Arial" w:hAnsi="Arial" w:cs="Arial"/>
          <w:sz w:val="24"/>
          <w:szCs w:val="24"/>
          <w:lang w:val="de-DE"/>
        </w:rPr>
        <w:t>oties</w:t>
      </w:r>
      <w:r w:rsidRPr="00C2370A">
        <w:rPr>
          <w:rFonts w:ascii="Arial" w:hAnsi="Arial" w:cs="Arial"/>
          <w:sz w:val="24"/>
          <w:szCs w:val="24"/>
          <w:lang w:val="de-DE"/>
        </w:rPr>
        <w:t xml:space="preserve"> uz šo piekrišanu</w:t>
      </w:r>
      <w:r w:rsidR="00414577" w:rsidRPr="00C2370A">
        <w:rPr>
          <w:rFonts w:ascii="Arial" w:hAnsi="Arial" w:cs="Arial"/>
          <w:sz w:val="24"/>
          <w:szCs w:val="24"/>
          <w:lang w:val="de-DE"/>
        </w:rPr>
        <w:t>.</w:t>
      </w:r>
    </w:p>
    <w:p w14:paraId="030C3631" w14:textId="2924AF5D" w:rsidR="00414577" w:rsidRPr="00C2370A" w:rsidRDefault="00C91BC8" w:rsidP="00281896">
      <w:pPr>
        <w:pStyle w:val="ListParagraph"/>
        <w:numPr>
          <w:ilvl w:val="0"/>
          <w:numId w:val="14"/>
        </w:numPr>
        <w:jc w:val="both"/>
        <w:rPr>
          <w:rFonts w:ascii="Arial" w:hAnsi="Arial" w:cs="Arial"/>
          <w:sz w:val="24"/>
          <w:szCs w:val="24"/>
          <w:lang w:val="de-DE"/>
        </w:rPr>
      </w:pPr>
      <w:r w:rsidRPr="00C2370A">
        <w:rPr>
          <w:rFonts w:ascii="Arial" w:hAnsi="Arial" w:cs="Arial"/>
          <w:sz w:val="24"/>
          <w:szCs w:val="24"/>
          <w:lang w:val="de-DE"/>
        </w:rPr>
        <w:t>G</w:t>
      </w:r>
      <w:r w:rsidR="00FC073E" w:rsidRPr="00C2370A">
        <w:rPr>
          <w:rFonts w:ascii="Arial" w:hAnsi="Arial" w:cs="Arial"/>
          <w:sz w:val="24"/>
          <w:szCs w:val="24"/>
          <w:lang w:val="de-DE"/>
        </w:rPr>
        <w:t>adījumos</w:t>
      </w:r>
      <w:r w:rsidRPr="00C2370A">
        <w:rPr>
          <w:rFonts w:ascii="Arial" w:hAnsi="Arial" w:cs="Arial"/>
          <w:sz w:val="24"/>
          <w:szCs w:val="24"/>
          <w:lang w:val="de-DE"/>
        </w:rPr>
        <w:t>, kad</w:t>
      </w:r>
      <w:r w:rsidR="00FC073E" w:rsidRPr="00C2370A">
        <w:rPr>
          <w:rFonts w:ascii="Arial" w:hAnsi="Arial" w:cs="Arial"/>
          <w:sz w:val="24"/>
          <w:szCs w:val="24"/>
          <w:lang w:val="de-DE"/>
        </w:rPr>
        <w:t xml:space="preserve"> </w:t>
      </w:r>
      <w:r w:rsidR="00CD71C5" w:rsidRPr="00C2370A">
        <w:rPr>
          <w:rFonts w:ascii="Arial" w:hAnsi="Arial" w:cs="Arial"/>
          <w:sz w:val="24"/>
          <w:szCs w:val="24"/>
          <w:lang w:val="de-DE"/>
        </w:rPr>
        <w:t>dati ti</w:t>
      </w:r>
      <w:r w:rsidRPr="00C2370A">
        <w:rPr>
          <w:rFonts w:ascii="Arial" w:hAnsi="Arial" w:cs="Arial"/>
          <w:sz w:val="24"/>
          <w:szCs w:val="24"/>
          <w:lang w:val="de-DE"/>
        </w:rPr>
        <w:t>e</w:t>
      </w:r>
      <w:r w:rsidR="00CD71C5" w:rsidRPr="00C2370A">
        <w:rPr>
          <w:rFonts w:ascii="Arial" w:hAnsi="Arial" w:cs="Arial"/>
          <w:sz w:val="24"/>
          <w:szCs w:val="24"/>
          <w:lang w:val="de-DE"/>
        </w:rPr>
        <w:t>k</w:t>
      </w:r>
      <w:r w:rsidR="00FC073E" w:rsidRPr="00C2370A">
        <w:rPr>
          <w:rFonts w:ascii="Arial" w:hAnsi="Arial" w:cs="Arial"/>
          <w:sz w:val="24"/>
          <w:szCs w:val="24"/>
          <w:lang w:val="de-DE"/>
        </w:rPr>
        <w:t xml:space="preserve"> nosūtīt</w:t>
      </w:r>
      <w:r w:rsidR="00CD71C5" w:rsidRPr="00C2370A">
        <w:rPr>
          <w:rFonts w:ascii="Arial" w:hAnsi="Arial" w:cs="Arial"/>
          <w:sz w:val="24"/>
          <w:szCs w:val="24"/>
          <w:lang w:val="de-DE"/>
        </w:rPr>
        <w:t>i</w:t>
      </w:r>
      <w:r w:rsidRPr="00C2370A">
        <w:rPr>
          <w:rFonts w:ascii="Arial" w:hAnsi="Arial" w:cs="Arial"/>
          <w:sz w:val="24"/>
          <w:szCs w:val="24"/>
          <w:lang w:val="de-DE"/>
        </w:rPr>
        <w:t xml:space="preserve"> ārpus EEZ, </w:t>
      </w:r>
      <w:r w:rsidR="00FC073E" w:rsidRPr="00C2370A">
        <w:rPr>
          <w:rFonts w:ascii="Arial" w:hAnsi="Arial" w:cs="Arial"/>
          <w:sz w:val="24"/>
          <w:szCs w:val="24"/>
          <w:lang w:val="de-DE"/>
        </w:rPr>
        <w:t>kādi drošības pasākumi ir spēkā.</w:t>
      </w:r>
    </w:p>
    <w:p w14:paraId="0687B0C6" w14:textId="6337E451" w:rsidR="00414577" w:rsidRPr="00C2370A" w:rsidRDefault="00CD71C5" w:rsidP="00281896">
      <w:pPr>
        <w:pStyle w:val="ListParagraph"/>
        <w:numPr>
          <w:ilvl w:val="0"/>
          <w:numId w:val="14"/>
        </w:numPr>
        <w:jc w:val="both"/>
        <w:rPr>
          <w:rFonts w:ascii="Arial" w:hAnsi="Arial" w:cs="Arial"/>
          <w:sz w:val="24"/>
          <w:szCs w:val="24"/>
          <w:lang w:val="de-DE"/>
        </w:rPr>
      </w:pPr>
      <w:r w:rsidRPr="00C2370A">
        <w:rPr>
          <w:rFonts w:ascii="Arial" w:hAnsi="Arial" w:cs="Arial"/>
          <w:sz w:val="24"/>
          <w:szCs w:val="24"/>
          <w:lang w:val="de-DE"/>
        </w:rPr>
        <w:t>Datu glabāšanas laikposms</w:t>
      </w:r>
      <w:r w:rsidR="00FC073E" w:rsidRPr="00C2370A">
        <w:rPr>
          <w:rFonts w:ascii="Arial" w:hAnsi="Arial" w:cs="Arial"/>
          <w:sz w:val="24"/>
          <w:szCs w:val="24"/>
          <w:lang w:val="de-DE"/>
        </w:rPr>
        <w:t xml:space="preserve"> vai kritēriji, </w:t>
      </w:r>
      <w:r w:rsidRPr="00C2370A">
        <w:rPr>
          <w:rFonts w:ascii="Arial" w:hAnsi="Arial" w:cs="Arial"/>
          <w:sz w:val="24"/>
          <w:szCs w:val="24"/>
          <w:lang w:val="de-DE"/>
        </w:rPr>
        <w:t>pēc kuriem ti</w:t>
      </w:r>
      <w:r w:rsidR="00CB6FED" w:rsidRPr="00C2370A">
        <w:rPr>
          <w:rFonts w:ascii="Arial" w:hAnsi="Arial" w:cs="Arial"/>
          <w:sz w:val="24"/>
          <w:szCs w:val="24"/>
          <w:lang w:val="de-DE"/>
        </w:rPr>
        <w:t>e</w:t>
      </w:r>
      <w:r w:rsidRPr="00C2370A">
        <w:rPr>
          <w:rFonts w:ascii="Arial" w:hAnsi="Arial" w:cs="Arial"/>
          <w:sz w:val="24"/>
          <w:szCs w:val="24"/>
          <w:lang w:val="de-DE"/>
        </w:rPr>
        <w:t xml:space="preserve">k noteikts </w:t>
      </w:r>
      <w:r w:rsidR="00FC073E" w:rsidRPr="00C2370A">
        <w:rPr>
          <w:rFonts w:ascii="Arial" w:hAnsi="Arial" w:cs="Arial"/>
          <w:sz w:val="24"/>
          <w:szCs w:val="24"/>
          <w:lang w:val="de-DE"/>
        </w:rPr>
        <w:t>glabāšanas periods</w:t>
      </w:r>
      <w:r w:rsidR="00414577" w:rsidRPr="00C2370A">
        <w:rPr>
          <w:rFonts w:ascii="Arial" w:hAnsi="Arial" w:cs="Arial"/>
          <w:sz w:val="24"/>
          <w:szCs w:val="24"/>
          <w:lang w:val="de-DE"/>
        </w:rPr>
        <w:t>.</w:t>
      </w:r>
    </w:p>
    <w:p w14:paraId="1E954D89" w14:textId="7F6846AB" w:rsidR="00414577" w:rsidRPr="00C2370A" w:rsidRDefault="00CD71C5" w:rsidP="00281896">
      <w:pPr>
        <w:pStyle w:val="ListParagraph"/>
        <w:numPr>
          <w:ilvl w:val="0"/>
          <w:numId w:val="14"/>
        </w:numPr>
        <w:jc w:val="both"/>
        <w:rPr>
          <w:rFonts w:ascii="Arial" w:hAnsi="Arial" w:cs="Arial"/>
          <w:sz w:val="24"/>
          <w:szCs w:val="24"/>
          <w:lang w:val="de-DE"/>
        </w:rPr>
      </w:pPr>
      <w:r w:rsidRPr="00C2370A">
        <w:rPr>
          <w:rFonts w:ascii="Arial" w:hAnsi="Arial" w:cs="Arial"/>
          <w:sz w:val="24"/>
          <w:szCs w:val="24"/>
          <w:lang w:val="de-DE"/>
        </w:rPr>
        <w:t>Norāde</w:t>
      </w:r>
      <w:r w:rsidR="00FC073E" w:rsidRPr="00C2370A">
        <w:rPr>
          <w:rFonts w:ascii="Arial" w:hAnsi="Arial" w:cs="Arial"/>
          <w:sz w:val="24"/>
          <w:szCs w:val="24"/>
          <w:lang w:val="de-DE"/>
        </w:rPr>
        <w:t>, ka datu subjektam ir tiesības pieprasīt piekļuvi saviem datiem</w:t>
      </w:r>
      <w:r w:rsidRPr="00C2370A">
        <w:rPr>
          <w:rFonts w:ascii="Arial" w:hAnsi="Arial" w:cs="Arial"/>
          <w:sz w:val="24"/>
          <w:szCs w:val="24"/>
          <w:lang w:val="de-DE"/>
        </w:rPr>
        <w:t>,</w:t>
      </w:r>
      <w:r w:rsidR="00FC073E" w:rsidRPr="00C2370A">
        <w:rPr>
          <w:rFonts w:ascii="Arial" w:hAnsi="Arial" w:cs="Arial"/>
          <w:sz w:val="24"/>
          <w:szCs w:val="24"/>
          <w:lang w:val="de-DE"/>
        </w:rPr>
        <w:t xml:space="preserve"> kļūdu labošana</w:t>
      </w:r>
      <w:r w:rsidR="003C42C8" w:rsidRPr="00C2370A">
        <w:rPr>
          <w:rFonts w:ascii="Arial" w:hAnsi="Arial" w:cs="Arial"/>
          <w:sz w:val="24"/>
          <w:szCs w:val="24"/>
          <w:lang w:val="de-DE"/>
        </w:rPr>
        <w:t>i</w:t>
      </w:r>
      <w:r w:rsidRPr="00C2370A">
        <w:rPr>
          <w:rFonts w:ascii="Arial" w:hAnsi="Arial" w:cs="Arial"/>
          <w:sz w:val="24"/>
          <w:szCs w:val="24"/>
          <w:lang w:val="de-DE"/>
        </w:rPr>
        <w:t>,</w:t>
      </w:r>
      <w:r w:rsidR="00FC073E" w:rsidRPr="00C2370A">
        <w:rPr>
          <w:rFonts w:ascii="Arial" w:hAnsi="Arial" w:cs="Arial"/>
          <w:sz w:val="24"/>
          <w:szCs w:val="24"/>
          <w:lang w:val="de-DE"/>
        </w:rPr>
        <w:t xml:space="preserve"> datu dzēšana</w:t>
      </w:r>
      <w:r w:rsidR="003C42C8" w:rsidRPr="00C2370A">
        <w:rPr>
          <w:rFonts w:ascii="Arial" w:hAnsi="Arial" w:cs="Arial"/>
          <w:sz w:val="24"/>
          <w:szCs w:val="24"/>
          <w:lang w:val="de-DE"/>
        </w:rPr>
        <w:t>i</w:t>
      </w:r>
      <w:r w:rsidRPr="00C2370A">
        <w:rPr>
          <w:rFonts w:ascii="Arial" w:hAnsi="Arial" w:cs="Arial"/>
          <w:sz w:val="24"/>
          <w:szCs w:val="24"/>
          <w:lang w:val="de-DE"/>
        </w:rPr>
        <w:t>,</w:t>
      </w:r>
      <w:r w:rsidR="00FC073E" w:rsidRPr="00C2370A">
        <w:rPr>
          <w:rFonts w:ascii="Arial" w:hAnsi="Arial" w:cs="Arial"/>
          <w:sz w:val="24"/>
          <w:szCs w:val="24"/>
          <w:lang w:val="de-DE"/>
        </w:rPr>
        <w:t xml:space="preserve"> kā arī tiesības uz datu pārnesamību</w:t>
      </w:r>
      <w:r w:rsidR="00414577" w:rsidRPr="00C2370A">
        <w:rPr>
          <w:rFonts w:ascii="Arial" w:hAnsi="Arial" w:cs="Arial"/>
          <w:sz w:val="24"/>
          <w:szCs w:val="24"/>
          <w:lang w:val="de-DE"/>
        </w:rPr>
        <w:t>.</w:t>
      </w:r>
    </w:p>
    <w:p w14:paraId="60CC54AE" w14:textId="3D8A8D30" w:rsidR="00414577" w:rsidRPr="00C2370A" w:rsidRDefault="00CD71C5" w:rsidP="00281896">
      <w:pPr>
        <w:pStyle w:val="ListParagraph"/>
        <w:numPr>
          <w:ilvl w:val="0"/>
          <w:numId w:val="14"/>
        </w:numPr>
        <w:jc w:val="both"/>
        <w:rPr>
          <w:rFonts w:ascii="Arial" w:hAnsi="Arial" w:cs="Arial"/>
          <w:sz w:val="24"/>
          <w:szCs w:val="24"/>
          <w:lang w:val="de-DE"/>
        </w:rPr>
      </w:pPr>
      <w:r w:rsidRPr="00C2370A">
        <w:rPr>
          <w:rFonts w:ascii="Arial" w:hAnsi="Arial" w:cs="Arial"/>
          <w:sz w:val="24"/>
          <w:szCs w:val="24"/>
          <w:lang w:val="de-DE"/>
        </w:rPr>
        <w:t xml:space="preserve">Tiesības atsaukt piekrišanu, ja </w:t>
      </w:r>
      <w:r w:rsidR="0028354C" w:rsidRPr="00C2370A">
        <w:rPr>
          <w:rFonts w:ascii="Arial" w:hAnsi="Arial" w:cs="Arial"/>
          <w:sz w:val="24"/>
          <w:szCs w:val="24"/>
          <w:lang w:val="de-DE"/>
        </w:rPr>
        <w:t>datu</w:t>
      </w:r>
      <w:r w:rsidRPr="00C2370A">
        <w:rPr>
          <w:rFonts w:ascii="Arial" w:hAnsi="Arial" w:cs="Arial"/>
          <w:sz w:val="24"/>
          <w:szCs w:val="24"/>
          <w:lang w:val="de-DE"/>
        </w:rPr>
        <w:t xml:space="preserve"> apstrāde notiek, pamatojoties uz</w:t>
      </w:r>
      <w:r w:rsidR="0028354C" w:rsidRPr="00C2370A">
        <w:rPr>
          <w:rFonts w:ascii="Arial" w:hAnsi="Arial" w:cs="Arial"/>
          <w:sz w:val="24"/>
          <w:szCs w:val="24"/>
          <w:lang w:val="de-DE"/>
        </w:rPr>
        <w:t xml:space="preserve"> subjekta piekrišan</w:t>
      </w:r>
      <w:r w:rsidRPr="00C2370A">
        <w:rPr>
          <w:rFonts w:ascii="Arial" w:hAnsi="Arial" w:cs="Arial"/>
          <w:sz w:val="24"/>
          <w:szCs w:val="24"/>
          <w:lang w:val="de-DE"/>
        </w:rPr>
        <w:t>u.</w:t>
      </w:r>
    </w:p>
    <w:p w14:paraId="19D97297" w14:textId="0EE65CEC" w:rsidR="00414577" w:rsidRPr="00C2370A" w:rsidRDefault="004235EB" w:rsidP="00281896">
      <w:pPr>
        <w:pStyle w:val="ListParagraph"/>
        <w:numPr>
          <w:ilvl w:val="0"/>
          <w:numId w:val="14"/>
        </w:numPr>
        <w:jc w:val="both"/>
        <w:rPr>
          <w:rFonts w:ascii="Arial" w:hAnsi="Arial" w:cs="Arial"/>
          <w:sz w:val="24"/>
          <w:szCs w:val="24"/>
          <w:lang w:val="de-DE"/>
        </w:rPr>
      </w:pPr>
      <w:r w:rsidRPr="00C2370A">
        <w:rPr>
          <w:rFonts w:ascii="Arial" w:hAnsi="Arial" w:cs="Arial"/>
          <w:sz w:val="24"/>
          <w:szCs w:val="24"/>
          <w:lang w:val="de-DE"/>
        </w:rPr>
        <w:t xml:space="preserve">Datu subjekta tiesības iesniegt sūdzību attiecīgajai uzraudzības iestādei. </w:t>
      </w:r>
    </w:p>
    <w:p w14:paraId="460DBEB5" w14:textId="6D1F1F2F" w:rsidR="00414577" w:rsidRPr="00C2370A" w:rsidRDefault="004235EB" w:rsidP="00281896">
      <w:pPr>
        <w:pStyle w:val="ListParagraph"/>
        <w:numPr>
          <w:ilvl w:val="0"/>
          <w:numId w:val="14"/>
        </w:numPr>
        <w:jc w:val="both"/>
        <w:rPr>
          <w:rFonts w:ascii="Arial" w:hAnsi="Arial" w:cs="Arial"/>
          <w:sz w:val="24"/>
          <w:szCs w:val="24"/>
          <w:lang w:val="de-DE"/>
        </w:rPr>
      </w:pPr>
      <w:r w:rsidRPr="00C2370A">
        <w:rPr>
          <w:rFonts w:ascii="Arial" w:hAnsi="Arial" w:cs="Arial"/>
          <w:sz w:val="24"/>
          <w:szCs w:val="24"/>
          <w:lang w:val="de-DE"/>
        </w:rPr>
        <w:t>Tas, vai personas datu sniegšana ir daļa no tiesību aktos vai līgumā noteiktajām prasībām vai pienākumiem, un iespējamās sekas, ja personas dat</w:t>
      </w:r>
      <w:r w:rsidR="00C91BC8" w:rsidRPr="00C2370A">
        <w:rPr>
          <w:rFonts w:ascii="Arial" w:hAnsi="Arial" w:cs="Arial"/>
          <w:sz w:val="24"/>
          <w:szCs w:val="24"/>
          <w:lang w:val="de-DE"/>
        </w:rPr>
        <w:t>i netiek sniegti</w:t>
      </w:r>
      <w:r w:rsidRPr="00C2370A">
        <w:rPr>
          <w:rFonts w:ascii="Arial" w:hAnsi="Arial" w:cs="Arial"/>
          <w:sz w:val="24"/>
          <w:szCs w:val="24"/>
          <w:lang w:val="de-DE"/>
        </w:rPr>
        <w:t xml:space="preserve">. </w:t>
      </w:r>
    </w:p>
    <w:p w14:paraId="1859F3E8" w14:textId="787F134E" w:rsidR="00414577" w:rsidRPr="00C2370A" w:rsidRDefault="00716B9B" w:rsidP="00E30D3D">
      <w:pPr>
        <w:contextualSpacing/>
        <w:jc w:val="both"/>
        <w:rPr>
          <w:rFonts w:ascii="Arial" w:hAnsi="Arial" w:cs="Arial"/>
          <w:sz w:val="24"/>
          <w:szCs w:val="24"/>
          <w:lang w:val="de-DE"/>
        </w:rPr>
      </w:pPr>
      <w:r w:rsidRPr="00C2370A">
        <w:rPr>
          <w:rFonts w:ascii="Arial" w:hAnsi="Arial" w:cs="Arial"/>
          <w:sz w:val="24"/>
          <w:szCs w:val="24"/>
          <w:lang w:val="de-DE"/>
        </w:rPr>
        <w:t>Ja dat</w:t>
      </w:r>
      <w:r w:rsidR="00A44EBF" w:rsidRPr="00C2370A">
        <w:rPr>
          <w:rFonts w:ascii="Arial" w:hAnsi="Arial" w:cs="Arial"/>
          <w:sz w:val="24"/>
          <w:szCs w:val="24"/>
          <w:lang w:val="de-DE"/>
        </w:rPr>
        <w:t xml:space="preserve">i nav saņemti tieši no datu subjekta, </w:t>
      </w:r>
      <w:r w:rsidRPr="00C2370A">
        <w:rPr>
          <w:rFonts w:ascii="Arial" w:hAnsi="Arial" w:cs="Arial"/>
          <w:sz w:val="24"/>
          <w:szCs w:val="24"/>
          <w:lang w:val="de-DE"/>
        </w:rPr>
        <w:t>jāsniedz šāda papildu informācija</w:t>
      </w:r>
      <w:r w:rsidR="00414577" w:rsidRPr="00C2370A">
        <w:rPr>
          <w:rFonts w:ascii="Arial" w:hAnsi="Arial" w:cs="Arial"/>
          <w:sz w:val="24"/>
          <w:szCs w:val="24"/>
          <w:lang w:val="de-DE"/>
        </w:rPr>
        <w:t>:</w:t>
      </w:r>
    </w:p>
    <w:p w14:paraId="4DEED011" w14:textId="3000F1D2" w:rsidR="001C2FB8" w:rsidRPr="00C2370A" w:rsidRDefault="00A44EBF" w:rsidP="001C2FB8">
      <w:pPr>
        <w:pStyle w:val="ListParagraph"/>
        <w:numPr>
          <w:ilvl w:val="0"/>
          <w:numId w:val="15"/>
        </w:numPr>
        <w:ind w:left="360"/>
        <w:contextualSpacing/>
        <w:jc w:val="both"/>
        <w:rPr>
          <w:rFonts w:ascii="Arial" w:hAnsi="Arial" w:cs="Arial"/>
          <w:sz w:val="24"/>
          <w:szCs w:val="24"/>
          <w:lang w:val="de-DE"/>
        </w:rPr>
      </w:pPr>
      <w:r w:rsidRPr="00C2370A">
        <w:rPr>
          <w:rFonts w:ascii="Arial" w:hAnsi="Arial" w:cs="Arial"/>
          <w:sz w:val="24"/>
          <w:szCs w:val="24"/>
          <w:lang w:val="de-DE"/>
        </w:rPr>
        <w:t>Uzņēmuma</w:t>
      </w:r>
      <w:r w:rsidR="001C2FB8" w:rsidRPr="00C2370A">
        <w:rPr>
          <w:rFonts w:ascii="Arial" w:hAnsi="Arial" w:cs="Arial"/>
          <w:sz w:val="24"/>
          <w:szCs w:val="24"/>
          <w:lang w:val="de-DE"/>
        </w:rPr>
        <w:t xml:space="preserve"> rīcībā esošās personas datu kategorijas. </w:t>
      </w:r>
      <w:r w:rsidRPr="00C2370A">
        <w:rPr>
          <w:rFonts w:ascii="Arial" w:hAnsi="Arial" w:cs="Arial"/>
          <w:sz w:val="24"/>
          <w:szCs w:val="24"/>
          <w:lang w:val="de-DE"/>
        </w:rPr>
        <w:t>V</w:t>
      </w:r>
      <w:r w:rsidR="001C2FB8" w:rsidRPr="00C2370A">
        <w:rPr>
          <w:rFonts w:ascii="Arial" w:hAnsi="Arial" w:cs="Arial"/>
          <w:sz w:val="24"/>
          <w:szCs w:val="24"/>
          <w:lang w:val="de-DE"/>
        </w:rPr>
        <w:t>ajadzētu paskaidrot, kād</w:t>
      </w:r>
      <w:r w:rsidR="004436F3" w:rsidRPr="00C2370A">
        <w:rPr>
          <w:rFonts w:ascii="Arial" w:hAnsi="Arial" w:cs="Arial"/>
          <w:sz w:val="24"/>
          <w:szCs w:val="24"/>
          <w:lang w:val="de-DE"/>
        </w:rPr>
        <w:t>i</w:t>
      </w:r>
      <w:r w:rsidR="001C2FB8" w:rsidRPr="00C2370A">
        <w:rPr>
          <w:rFonts w:ascii="Arial" w:hAnsi="Arial" w:cs="Arial"/>
          <w:sz w:val="24"/>
          <w:szCs w:val="24"/>
          <w:lang w:val="de-DE"/>
        </w:rPr>
        <w:t xml:space="preserve"> dat</w:t>
      </w:r>
      <w:r w:rsidR="004436F3" w:rsidRPr="00C2370A">
        <w:rPr>
          <w:rFonts w:ascii="Arial" w:hAnsi="Arial" w:cs="Arial"/>
          <w:sz w:val="24"/>
          <w:szCs w:val="24"/>
          <w:lang w:val="de-DE"/>
        </w:rPr>
        <w:t>i tiek izmantoti</w:t>
      </w:r>
      <w:r w:rsidR="001C2FB8" w:rsidRPr="00C2370A">
        <w:rPr>
          <w:rFonts w:ascii="Arial" w:hAnsi="Arial" w:cs="Arial"/>
          <w:sz w:val="24"/>
          <w:szCs w:val="24"/>
          <w:lang w:val="de-DE"/>
        </w:rPr>
        <w:t xml:space="preserve">, ja indivīdi paši </w:t>
      </w:r>
      <w:r w:rsidR="004436F3" w:rsidRPr="00C2370A">
        <w:rPr>
          <w:rFonts w:ascii="Arial" w:hAnsi="Arial" w:cs="Arial"/>
          <w:sz w:val="24"/>
          <w:szCs w:val="24"/>
          <w:lang w:val="de-DE"/>
        </w:rPr>
        <w:t>to</w:t>
      </w:r>
      <w:r w:rsidR="003862CD" w:rsidRPr="00C2370A">
        <w:rPr>
          <w:rFonts w:ascii="Arial" w:hAnsi="Arial" w:cs="Arial"/>
          <w:sz w:val="24"/>
          <w:szCs w:val="24"/>
          <w:lang w:val="de-DE"/>
        </w:rPr>
        <w:t>s</w:t>
      </w:r>
      <w:r w:rsidR="004436F3" w:rsidRPr="00C2370A">
        <w:rPr>
          <w:rFonts w:ascii="Arial" w:hAnsi="Arial" w:cs="Arial"/>
          <w:sz w:val="24"/>
          <w:szCs w:val="24"/>
          <w:lang w:val="de-DE"/>
        </w:rPr>
        <w:t xml:space="preserve"> nav nor</w:t>
      </w:r>
      <w:r w:rsidR="00C91BC8" w:rsidRPr="00C2370A">
        <w:rPr>
          <w:rFonts w:ascii="Arial" w:hAnsi="Arial" w:cs="Arial"/>
          <w:sz w:val="24"/>
          <w:szCs w:val="24"/>
          <w:lang w:val="de-DE"/>
        </w:rPr>
        <w:t>ā</w:t>
      </w:r>
      <w:r w:rsidR="004436F3" w:rsidRPr="00C2370A">
        <w:rPr>
          <w:rFonts w:ascii="Arial" w:hAnsi="Arial" w:cs="Arial"/>
          <w:sz w:val="24"/>
          <w:szCs w:val="24"/>
          <w:lang w:val="de-DE"/>
        </w:rPr>
        <w:t>dījuši.</w:t>
      </w:r>
    </w:p>
    <w:p w14:paraId="676519EF" w14:textId="3812A66E" w:rsidR="00414577" w:rsidRPr="00C2370A" w:rsidRDefault="00A44EBF" w:rsidP="00281896">
      <w:pPr>
        <w:pStyle w:val="ListParagraph"/>
        <w:numPr>
          <w:ilvl w:val="0"/>
          <w:numId w:val="15"/>
        </w:numPr>
        <w:ind w:left="360"/>
        <w:jc w:val="both"/>
        <w:rPr>
          <w:rFonts w:ascii="Arial" w:hAnsi="Arial" w:cs="Arial"/>
          <w:sz w:val="24"/>
          <w:szCs w:val="24"/>
        </w:rPr>
      </w:pPr>
      <w:r w:rsidRPr="00C2370A">
        <w:rPr>
          <w:rFonts w:ascii="Arial" w:hAnsi="Arial" w:cs="Arial"/>
          <w:sz w:val="24"/>
          <w:szCs w:val="24"/>
          <w:lang w:val="de-DE"/>
        </w:rPr>
        <w:t>Datu ieguves a</w:t>
      </w:r>
      <w:r w:rsidR="001C2FB8" w:rsidRPr="00C2370A">
        <w:rPr>
          <w:rFonts w:ascii="Arial" w:hAnsi="Arial" w:cs="Arial"/>
          <w:sz w:val="24"/>
          <w:szCs w:val="24"/>
        </w:rPr>
        <w:t xml:space="preserve">vots. </w:t>
      </w:r>
    </w:p>
    <w:p w14:paraId="2CA0E43B" w14:textId="3400530B" w:rsidR="00414577" w:rsidRPr="007A516C" w:rsidRDefault="00DE6214" w:rsidP="00414577">
      <w:pPr>
        <w:jc w:val="both"/>
        <w:rPr>
          <w:rFonts w:ascii="Arial" w:hAnsi="Arial" w:cs="Arial"/>
          <w:b/>
          <w:sz w:val="24"/>
          <w:szCs w:val="24"/>
        </w:rPr>
      </w:pPr>
      <w:r w:rsidRPr="007A516C">
        <w:rPr>
          <w:rFonts w:ascii="Arial" w:hAnsi="Arial" w:cs="Arial"/>
          <w:b/>
          <w:sz w:val="24"/>
          <w:szCs w:val="24"/>
        </w:rPr>
        <w:t xml:space="preserve">Kur </w:t>
      </w:r>
      <w:r w:rsidR="00DA6614" w:rsidRPr="007A516C">
        <w:rPr>
          <w:rFonts w:ascii="Arial" w:hAnsi="Arial" w:cs="Arial"/>
          <w:b/>
          <w:sz w:val="24"/>
          <w:szCs w:val="24"/>
        </w:rPr>
        <w:t>jā</w:t>
      </w:r>
      <w:r w:rsidR="00D348F0" w:rsidRPr="007A516C">
        <w:rPr>
          <w:rFonts w:ascii="Arial" w:hAnsi="Arial" w:cs="Arial"/>
          <w:b/>
          <w:sz w:val="24"/>
          <w:szCs w:val="24"/>
        </w:rPr>
        <w:t>izvieto paziņojum</w:t>
      </w:r>
      <w:r w:rsidR="00DA6614" w:rsidRPr="007A516C">
        <w:rPr>
          <w:rFonts w:ascii="Arial" w:hAnsi="Arial" w:cs="Arial"/>
          <w:b/>
          <w:sz w:val="24"/>
          <w:szCs w:val="24"/>
        </w:rPr>
        <w:t>s</w:t>
      </w:r>
      <w:r w:rsidR="00D348F0" w:rsidRPr="007A516C">
        <w:rPr>
          <w:rFonts w:ascii="Arial" w:hAnsi="Arial" w:cs="Arial"/>
          <w:b/>
          <w:sz w:val="24"/>
          <w:szCs w:val="24"/>
        </w:rPr>
        <w:t xml:space="preserve"> par</w:t>
      </w:r>
      <w:r w:rsidRPr="007A516C">
        <w:rPr>
          <w:rFonts w:ascii="Arial" w:hAnsi="Arial" w:cs="Arial"/>
          <w:b/>
          <w:sz w:val="24"/>
          <w:szCs w:val="24"/>
        </w:rPr>
        <w:t xml:space="preserve"> </w:t>
      </w:r>
      <w:r w:rsidR="00F01571" w:rsidRPr="007A516C">
        <w:rPr>
          <w:rFonts w:ascii="Arial" w:hAnsi="Arial" w:cs="Arial"/>
          <w:b/>
          <w:sz w:val="24"/>
          <w:szCs w:val="24"/>
        </w:rPr>
        <w:t>personas datu aizsardzību</w:t>
      </w:r>
      <w:r w:rsidRPr="007A516C">
        <w:rPr>
          <w:rFonts w:ascii="Arial" w:hAnsi="Arial" w:cs="Arial"/>
          <w:b/>
          <w:sz w:val="24"/>
          <w:szCs w:val="24"/>
        </w:rPr>
        <w:t xml:space="preserve"> un k</w:t>
      </w:r>
      <w:r w:rsidR="00DA6614" w:rsidRPr="007A516C">
        <w:rPr>
          <w:rFonts w:ascii="Arial" w:hAnsi="Arial" w:cs="Arial"/>
          <w:b/>
          <w:sz w:val="24"/>
          <w:szCs w:val="24"/>
        </w:rPr>
        <w:t>urā</w:t>
      </w:r>
      <w:r w:rsidRPr="007A516C">
        <w:rPr>
          <w:rFonts w:ascii="Arial" w:hAnsi="Arial" w:cs="Arial"/>
          <w:b/>
          <w:sz w:val="24"/>
          <w:szCs w:val="24"/>
        </w:rPr>
        <w:t xml:space="preserve"> rezervācijas procesa </w:t>
      </w:r>
      <w:r w:rsidR="00DA6614" w:rsidRPr="007A516C">
        <w:rPr>
          <w:rFonts w:ascii="Arial" w:hAnsi="Arial" w:cs="Arial"/>
          <w:b/>
          <w:sz w:val="24"/>
          <w:szCs w:val="24"/>
        </w:rPr>
        <w:t>posmā tas jādara</w:t>
      </w:r>
      <w:r w:rsidRPr="007A516C">
        <w:rPr>
          <w:rFonts w:ascii="Arial" w:hAnsi="Arial" w:cs="Arial"/>
          <w:b/>
          <w:sz w:val="24"/>
          <w:szCs w:val="24"/>
        </w:rPr>
        <w:t xml:space="preserve">? </w:t>
      </w:r>
    </w:p>
    <w:p w14:paraId="33606F52" w14:textId="66F38426" w:rsidR="00414577" w:rsidRPr="00C2370A" w:rsidRDefault="00DE6214" w:rsidP="00414577">
      <w:pPr>
        <w:rPr>
          <w:rFonts w:ascii="Arial" w:hAnsi="Arial" w:cs="Arial"/>
          <w:sz w:val="24"/>
          <w:szCs w:val="24"/>
        </w:rPr>
      </w:pPr>
      <w:r w:rsidRPr="00C2370A">
        <w:rPr>
          <w:rFonts w:ascii="Arial" w:hAnsi="Arial" w:cs="Arial"/>
          <w:sz w:val="24"/>
          <w:szCs w:val="24"/>
        </w:rPr>
        <w:t xml:space="preserve">Klienti </w:t>
      </w:r>
      <w:r w:rsidR="004436F3" w:rsidRPr="00C2370A">
        <w:rPr>
          <w:rFonts w:ascii="Arial" w:hAnsi="Arial" w:cs="Arial"/>
          <w:sz w:val="24"/>
          <w:szCs w:val="24"/>
        </w:rPr>
        <w:t>jāinformē par datu vākšanu un</w:t>
      </w:r>
      <w:r w:rsidRPr="00C2370A">
        <w:rPr>
          <w:rFonts w:ascii="Arial" w:hAnsi="Arial" w:cs="Arial"/>
          <w:sz w:val="24"/>
          <w:szCs w:val="24"/>
        </w:rPr>
        <w:t xml:space="preserve"> izmantošanu</w:t>
      </w:r>
      <w:r w:rsidR="004436F3" w:rsidRPr="00C2370A">
        <w:rPr>
          <w:rFonts w:ascii="Arial" w:hAnsi="Arial" w:cs="Arial"/>
          <w:sz w:val="24"/>
          <w:szCs w:val="24"/>
        </w:rPr>
        <w:t xml:space="preserve"> visa rezervēšanas procesa gaitā</w:t>
      </w:r>
      <w:r w:rsidRPr="00C2370A">
        <w:rPr>
          <w:rFonts w:ascii="Arial" w:hAnsi="Arial" w:cs="Arial"/>
          <w:sz w:val="24"/>
          <w:szCs w:val="24"/>
        </w:rPr>
        <w:t xml:space="preserve">. </w:t>
      </w:r>
      <w:r w:rsidR="004D7D65" w:rsidRPr="00C2370A">
        <w:rPr>
          <w:rFonts w:ascii="Arial" w:hAnsi="Arial" w:cs="Arial"/>
          <w:sz w:val="24"/>
          <w:szCs w:val="24"/>
        </w:rPr>
        <w:t>Šī informācija</w:t>
      </w:r>
      <w:r w:rsidR="00D348F0" w:rsidRPr="00C2370A">
        <w:rPr>
          <w:rFonts w:ascii="Arial" w:hAnsi="Arial" w:cs="Arial"/>
          <w:sz w:val="24"/>
          <w:szCs w:val="24"/>
        </w:rPr>
        <w:t xml:space="preserve"> jānorāda</w:t>
      </w:r>
      <w:r w:rsidR="002E2D1D" w:rsidRPr="00C2370A">
        <w:rPr>
          <w:rFonts w:ascii="Arial" w:hAnsi="Arial" w:cs="Arial"/>
          <w:sz w:val="24"/>
          <w:szCs w:val="24"/>
        </w:rPr>
        <w:t xml:space="preserve"> papildus </w:t>
      </w:r>
      <w:r w:rsidRPr="00C2370A">
        <w:rPr>
          <w:rFonts w:ascii="Arial" w:hAnsi="Arial" w:cs="Arial"/>
          <w:sz w:val="24"/>
          <w:szCs w:val="24"/>
        </w:rPr>
        <w:t>paziņojumam</w:t>
      </w:r>
      <w:r w:rsidR="007247BF" w:rsidRPr="00C2370A">
        <w:rPr>
          <w:rFonts w:ascii="Arial" w:hAnsi="Arial" w:cs="Arial"/>
          <w:sz w:val="24"/>
          <w:szCs w:val="24"/>
        </w:rPr>
        <w:t xml:space="preserve"> par personas datu aizsardzību</w:t>
      </w:r>
      <w:r w:rsidRPr="00C2370A">
        <w:rPr>
          <w:rFonts w:ascii="Arial" w:hAnsi="Arial" w:cs="Arial"/>
          <w:sz w:val="24"/>
          <w:szCs w:val="24"/>
        </w:rPr>
        <w:t xml:space="preserve">. </w:t>
      </w:r>
    </w:p>
    <w:p w14:paraId="159B65FF" w14:textId="6801AD7A" w:rsidR="00414577" w:rsidRPr="00C2370A" w:rsidRDefault="00DE6214" w:rsidP="00414577">
      <w:pPr>
        <w:rPr>
          <w:rFonts w:ascii="Arial" w:hAnsi="Arial" w:cs="Arial"/>
          <w:sz w:val="24"/>
          <w:szCs w:val="24"/>
        </w:rPr>
      </w:pPr>
      <w:r w:rsidRPr="00C2370A">
        <w:rPr>
          <w:rFonts w:ascii="Arial" w:hAnsi="Arial" w:cs="Arial"/>
          <w:sz w:val="24"/>
          <w:szCs w:val="24"/>
        </w:rPr>
        <w:t>Kā daļ</w:t>
      </w:r>
      <w:r w:rsidR="002E2D1D" w:rsidRPr="00C2370A">
        <w:rPr>
          <w:rFonts w:ascii="Arial" w:hAnsi="Arial" w:cs="Arial"/>
          <w:sz w:val="24"/>
          <w:szCs w:val="24"/>
        </w:rPr>
        <w:t>a</w:t>
      </w:r>
      <w:r w:rsidRPr="00C2370A">
        <w:rPr>
          <w:rFonts w:ascii="Arial" w:hAnsi="Arial" w:cs="Arial"/>
          <w:sz w:val="24"/>
          <w:szCs w:val="24"/>
        </w:rPr>
        <w:t xml:space="preserve"> no rezervēšanas procesa, </w:t>
      </w:r>
      <w:r w:rsidR="00D348F0" w:rsidRPr="00C2370A">
        <w:rPr>
          <w:rFonts w:ascii="Arial" w:hAnsi="Arial" w:cs="Arial"/>
          <w:sz w:val="24"/>
          <w:szCs w:val="24"/>
        </w:rPr>
        <w:t xml:space="preserve">kas notiek </w:t>
      </w:r>
      <w:r w:rsidRPr="00C2370A">
        <w:rPr>
          <w:rFonts w:ascii="Arial" w:hAnsi="Arial" w:cs="Arial"/>
          <w:sz w:val="24"/>
          <w:szCs w:val="24"/>
        </w:rPr>
        <w:t>tiešsaistē vai bezsaistē</w:t>
      </w:r>
      <w:r w:rsidR="002E2D1D" w:rsidRPr="00C2370A">
        <w:rPr>
          <w:rFonts w:ascii="Arial" w:hAnsi="Arial" w:cs="Arial"/>
          <w:sz w:val="24"/>
          <w:szCs w:val="24"/>
        </w:rPr>
        <w:t>,</w:t>
      </w:r>
      <w:r w:rsidRPr="00C2370A">
        <w:rPr>
          <w:rFonts w:ascii="Arial" w:hAnsi="Arial" w:cs="Arial"/>
          <w:sz w:val="24"/>
          <w:szCs w:val="24"/>
        </w:rPr>
        <w:t xml:space="preserve"> veikalā vai pa tālruni, jāiesniedz paziņojums, </w:t>
      </w:r>
      <w:r w:rsidR="002E2D1D" w:rsidRPr="00C2370A">
        <w:rPr>
          <w:rFonts w:ascii="Arial" w:hAnsi="Arial" w:cs="Arial"/>
          <w:sz w:val="24"/>
          <w:szCs w:val="24"/>
        </w:rPr>
        <w:t>līdzīgs šim</w:t>
      </w:r>
      <w:r w:rsidR="00414577" w:rsidRPr="00C2370A">
        <w:rPr>
          <w:rFonts w:ascii="Arial" w:hAnsi="Arial" w:cs="Arial"/>
          <w:sz w:val="24"/>
          <w:szCs w:val="24"/>
        </w:rPr>
        <w:t>:</w:t>
      </w:r>
    </w:p>
    <w:p w14:paraId="7A8DB3AF" w14:textId="69F756CC" w:rsidR="004E0ADA" w:rsidRPr="00C2370A" w:rsidRDefault="004E0ADA" w:rsidP="00414577">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C2370A">
        <w:rPr>
          <w:rFonts w:ascii="Arial" w:hAnsi="Arial" w:cs="Arial"/>
          <w:sz w:val="24"/>
          <w:szCs w:val="24"/>
        </w:rPr>
        <w:t>Mēs apkopojam jūsu personīgo informāciju, lai rezervētu pieprasītos ceļojumu pakalpojumus. Šī informācija, ieskaitot jebkādu informāciju par jebkādiem veselības vai medicīniskiem jautājumiem, par ko jūs mūs informējat, un jūsu pases dati tiks nosūtīti piegādātājiem, kuri snie</w:t>
      </w:r>
      <w:r w:rsidR="00D348F0" w:rsidRPr="00C2370A">
        <w:rPr>
          <w:rFonts w:ascii="Arial" w:hAnsi="Arial" w:cs="Arial"/>
          <w:sz w:val="24"/>
          <w:szCs w:val="24"/>
        </w:rPr>
        <w:t>gs</w:t>
      </w:r>
      <w:r w:rsidRPr="00C2370A">
        <w:rPr>
          <w:rFonts w:ascii="Arial" w:hAnsi="Arial" w:cs="Arial"/>
          <w:sz w:val="24"/>
          <w:szCs w:val="24"/>
        </w:rPr>
        <w:t xml:space="preserve"> ceļojuma pakalpojumus. Šie piegādātāji var būt ārpus ES, kur personas datu aizsardzība var nebūt tik spēcīga</w:t>
      </w:r>
      <w:r w:rsidR="00D348F0" w:rsidRPr="00C2370A">
        <w:rPr>
          <w:rFonts w:ascii="Arial" w:hAnsi="Arial" w:cs="Arial"/>
          <w:sz w:val="24"/>
          <w:szCs w:val="24"/>
        </w:rPr>
        <w:t>.</w:t>
      </w:r>
    </w:p>
    <w:p w14:paraId="1988BA8F" w14:textId="7D1CB922" w:rsidR="00414577" w:rsidRPr="00C2370A" w:rsidRDefault="004E0ADA" w:rsidP="00414577">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C2370A">
        <w:rPr>
          <w:rFonts w:ascii="Arial" w:hAnsi="Arial" w:cs="Arial"/>
          <w:i/>
          <w:sz w:val="24"/>
          <w:szCs w:val="24"/>
        </w:rPr>
        <w:t>Parakstot šo rezervācijas veidlapu / atzīmējot šo izvēles rūtiņu / dodot piekrišanu</w:t>
      </w:r>
      <w:r w:rsidRPr="00C2370A">
        <w:rPr>
          <w:rFonts w:ascii="Arial" w:hAnsi="Arial" w:cs="Arial"/>
          <w:sz w:val="24"/>
          <w:szCs w:val="24"/>
        </w:rPr>
        <w:t>, jūs piekrītat, ka jūsu personas dat</w:t>
      </w:r>
      <w:r w:rsidR="00607F98" w:rsidRPr="00C2370A">
        <w:rPr>
          <w:rFonts w:ascii="Arial" w:hAnsi="Arial" w:cs="Arial"/>
          <w:sz w:val="24"/>
          <w:szCs w:val="24"/>
        </w:rPr>
        <w:t>i tiks nosūtīti</w:t>
      </w:r>
      <w:r w:rsidRPr="00C2370A">
        <w:rPr>
          <w:rFonts w:ascii="Arial" w:hAnsi="Arial" w:cs="Arial"/>
          <w:sz w:val="24"/>
          <w:szCs w:val="24"/>
        </w:rPr>
        <w:t xml:space="preserve"> rezervācijas nolūkos. </w:t>
      </w:r>
      <w:r w:rsidR="00607F98" w:rsidRPr="00C2370A">
        <w:rPr>
          <w:rFonts w:ascii="Arial" w:hAnsi="Arial" w:cs="Arial"/>
          <w:sz w:val="24"/>
          <w:szCs w:val="24"/>
        </w:rPr>
        <w:t xml:space="preserve">Ar uzņēmuma </w:t>
      </w:r>
      <w:r w:rsidR="00D96528" w:rsidRPr="00C2370A">
        <w:rPr>
          <w:rFonts w:ascii="Arial" w:hAnsi="Arial" w:cs="Arial"/>
          <w:sz w:val="24"/>
          <w:szCs w:val="24"/>
        </w:rPr>
        <w:t xml:space="preserve">paziņojumu par personas datu aizsardzību </w:t>
      </w:r>
      <w:r w:rsidR="00607F98" w:rsidRPr="00C2370A">
        <w:rPr>
          <w:rFonts w:ascii="Arial" w:hAnsi="Arial" w:cs="Arial"/>
          <w:sz w:val="24"/>
          <w:szCs w:val="24"/>
        </w:rPr>
        <w:t>var iepazīties tīmekļa vietnē.</w:t>
      </w:r>
    </w:p>
    <w:p w14:paraId="5D92DB2E" w14:textId="08857D7A" w:rsidR="009A78A3" w:rsidRPr="00C2370A" w:rsidRDefault="00607F98" w:rsidP="00414577">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C2370A">
        <w:rPr>
          <w:rFonts w:ascii="Arial" w:hAnsi="Arial" w:cs="Arial"/>
          <w:sz w:val="24"/>
          <w:szCs w:val="24"/>
        </w:rPr>
        <w:t>J</w:t>
      </w:r>
      <w:r w:rsidR="009A78A3" w:rsidRPr="00C2370A">
        <w:rPr>
          <w:rFonts w:ascii="Arial" w:hAnsi="Arial" w:cs="Arial"/>
          <w:sz w:val="24"/>
          <w:szCs w:val="24"/>
        </w:rPr>
        <w:t xml:space="preserve">ūsu </w:t>
      </w:r>
      <w:r w:rsidRPr="00C2370A">
        <w:rPr>
          <w:rFonts w:ascii="Arial" w:hAnsi="Arial" w:cs="Arial"/>
          <w:sz w:val="24"/>
          <w:szCs w:val="24"/>
        </w:rPr>
        <w:t>dati tiks izmantoti</w:t>
      </w:r>
      <w:r w:rsidR="009A78A3" w:rsidRPr="00C2370A">
        <w:rPr>
          <w:rFonts w:ascii="Arial" w:hAnsi="Arial" w:cs="Arial"/>
          <w:sz w:val="24"/>
          <w:szCs w:val="24"/>
        </w:rPr>
        <w:t xml:space="preserve">, lai informētu jūs par ceļojumu piedāvājumiem, kas, mūsuprāt, varētu jūs interesēt. </w:t>
      </w:r>
      <w:r w:rsidR="009A78A3" w:rsidRPr="00C2370A">
        <w:rPr>
          <w:rFonts w:ascii="Arial" w:hAnsi="Arial" w:cs="Arial"/>
          <w:i/>
          <w:sz w:val="24"/>
          <w:szCs w:val="24"/>
        </w:rPr>
        <w:t xml:space="preserve">Atzīmējiet šeit / </w:t>
      </w:r>
      <w:r w:rsidRPr="00C2370A">
        <w:rPr>
          <w:rFonts w:ascii="Arial" w:hAnsi="Arial" w:cs="Arial"/>
          <w:i/>
          <w:sz w:val="24"/>
          <w:szCs w:val="24"/>
        </w:rPr>
        <w:t>norādiet</w:t>
      </w:r>
      <w:r w:rsidR="009A78A3" w:rsidRPr="00C2370A">
        <w:rPr>
          <w:rFonts w:ascii="Arial" w:hAnsi="Arial" w:cs="Arial"/>
          <w:sz w:val="24"/>
          <w:szCs w:val="24"/>
        </w:rPr>
        <w:t>, ja nevēlaties saņemt šādus piedāvājumus.</w:t>
      </w:r>
    </w:p>
    <w:p w14:paraId="06C79FE3" w14:textId="50C9C7C5" w:rsidR="004C65C7" w:rsidRPr="00C2370A" w:rsidRDefault="004C65C7" w:rsidP="00414577">
      <w:pPr>
        <w:rPr>
          <w:rFonts w:ascii="Arial" w:hAnsi="Arial" w:cs="Arial"/>
          <w:sz w:val="24"/>
          <w:szCs w:val="24"/>
        </w:rPr>
      </w:pPr>
      <w:r w:rsidRPr="00C2370A">
        <w:rPr>
          <w:rFonts w:ascii="Arial" w:hAnsi="Arial" w:cs="Arial"/>
          <w:sz w:val="24"/>
          <w:szCs w:val="24"/>
        </w:rPr>
        <w:t>Attiecībā uz pārdošanu pa tālruni rīcības plānā varētu iekļaut ierakstīt</w:t>
      </w:r>
      <w:r w:rsidR="002F44F6" w:rsidRPr="00C2370A">
        <w:rPr>
          <w:rFonts w:ascii="Arial" w:hAnsi="Arial" w:cs="Arial"/>
          <w:sz w:val="24"/>
          <w:szCs w:val="24"/>
        </w:rPr>
        <w:t>u ziņojumu</w:t>
      </w:r>
      <w:r w:rsidRPr="00C2370A">
        <w:rPr>
          <w:rFonts w:ascii="Arial" w:hAnsi="Arial" w:cs="Arial"/>
          <w:sz w:val="24"/>
          <w:szCs w:val="24"/>
        </w:rPr>
        <w:t>, kas tiks atskaņots, klient</w:t>
      </w:r>
      <w:r w:rsidR="00D348F0" w:rsidRPr="00C2370A">
        <w:rPr>
          <w:rFonts w:ascii="Arial" w:hAnsi="Arial" w:cs="Arial"/>
          <w:sz w:val="24"/>
          <w:szCs w:val="24"/>
        </w:rPr>
        <w:t>a</w:t>
      </w:r>
      <w:r w:rsidR="0055156E" w:rsidRPr="00C2370A">
        <w:rPr>
          <w:rFonts w:ascii="Arial" w:hAnsi="Arial" w:cs="Arial"/>
          <w:sz w:val="24"/>
          <w:szCs w:val="24"/>
        </w:rPr>
        <w:t xml:space="preserve">m </w:t>
      </w:r>
      <w:r w:rsidRPr="00C2370A">
        <w:rPr>
          <w:rFonts w:ascii="Arial" w:hAnsi="Arial" w:cs="Arial"/>
          <w:sz w:val="24"/>
          <w:szCs w:val="24"/>
        </w:rPr>
        <w:t>sazin</w:t>
      </w:r>
      <w:r w:rsidR="0055156E" w:rsidRPr="00C2370A">
        <w:rPr>
          <w:rFonts w:ascii="Arial" w:hAnsi="Arial" w:cs="Arial"/>
          <w:sz w:val="24"/>
          <w:szCs w:val="24"/>
        </w:rPr>
        <w:t>otie</w:t>
      </w:r>
      <w:r w:rsidRPr="00C2370A">
        <w:rPr>
          <w:rFonts w:ascii="Arial" w:hAnsi="Arial" w:cs="Arial"/>
          <w:sz w:val="24"/>
          <w:szCs w:val="24"/>
        </w:rPr>
        <w:t>s ar zvanu centru. Piekrišana jāsaņem e-past</w:t>
      </w:r>
      <w:r w:rsidR="00607F98" w:rsidRPr="00C2370A">
        <w:rPr>
          <w:rFonts w:ascii="Arial" w:hAnsi="Arial" w:cs="Arial"/>
          <w:sz w:val="24"/>
          <w:szCs w:val="24"/>
        </w:rPr>
        <w:t>ā</w:t>
      </w:r>
      <w:r w:rsidRPr="00C2370A">
        <w:rPr>
          <w:rFonts w:ascii="Arial" w:hAnsi="Arial" w:cs="Arial"/>
          <w:sz w:val="24"/>
          <w:szCs w:val="24"/>
        </w:rPr>
        <w:t xml:space="preserve"> vai </w:t>
      </w:r>
      <w:r w:rsidR="00607F98" w:rsidRPr="00C2370A">
        <w:rPr>
          <w:rFonts w:ascii="Arial" w:hAnsi="Arial" w:cs="Arial"/>
          <w:sz w:val="24"/>
          <w:szCs w:val="24"/>
        </w:rPr>
        <w:t>janosūta pa pastu</w:t>
      </w:r>
      <w:r w:rsidRPr="00C2370A">
        <w:rPr>
          <w:rFonts w:ascii="Arial" w:hAnsi="Arial" w:cs="Arial"/>
          <w:sz w:val="24"/>
          <w:szCs w:val="24"/>
        </w:rPr>
        <w:t xml:space="preserve"> pēc </w:t>
      </w:r>
      <w:r w:rsidR="0055156E" w:rsidRPr="00C2370A">
        <w:rPr>
          <w:rFonts w:ascii="Arial" w:hAnsi="Arial" w:cs="Arial"/>
          <w:sz w:val="24"/>
          <w:szCs w:val="24"/>
        </w:rPr>
        <w:t>sarunas.</w:t>
      </w:r>
      <w:r w:rsidRPr="00C2370A">
        <w:rPr>
          <w:rFonts w:ascii="Arial" w:hAnsi="Arial" w:cs="Arial"/>
          <w:sz w:val="24"/>
          <w:szCs w:val="24"/>
        </w:rPr>
        <w:t xml:space="preserve"> </w:t>
      </w:r>
    </w:p>
    <w:p w14:paraId="4326FED3" w14:textId="1503DD1F" w:rsidR="00414577" w:rsidRPr="008412A3" w:rsidRDefault="002F44F6" w:rsidP="008412A3">
      <w:pPr>
        <w:pStyle w:val="Heading3"/>
        <w:ind w:hanging="567"/>
        <w:rPr>
          <w:rFonts w:ascii="Arial" w:hAnsi="Arial" w:cs="Arial"/>
          <w:sz w:val="28"/>
          <w:szCs w:val="28"/>
        </w:rPr>
      </w:pPr>
      <w:bookmarkStart w:id="10" w:name="_International_Transfers"/>
      <w:bookmarkEnd w:id="10"/>
      <w:r w:rsidRPr="008412A3">
        <w:rPr>
          <w:rFonts w:ascii="Arial" w:hAnsi="Arial" w:cs="Arial"/>
          <w:sz w:val="28"/>
          <w:szCs w:val="28"/>
        </w:rPr>
        <w:t>Starptautiskie pārskaitījumi</w:t>
      </w:r>
    </w:p>
    <w:p w14:paraId="4A0ACBAE" w14:textId="370CC155" w:rsidR="00414577" w:rsidRPr="00C2370A" w:rsidRDefault="0055156E" w:rsidP="008412A3">
      <w:pPr>
        <w:autoSpaceDE w:val="0"/>
        <w:autoSpaceDN w:val="0"/>
        <w:adjustRightInd w:val="0"/>
        <w:spacing w:before="240"/>
        <w:jc w:val="both"/>
        <w:rPr>
          <w:rFonts w:ascii="Arial" w:hAnsi="Arial" w:cs="Arial"/>
          <w:sz w:val="24"/>
          <w:szCs w:val="24"/>
        </w:rPr>
      </w:pPr>
      <w:r w:rsidRPr="00C2370A">
        <w:rPr>
          <w:rFonts w:ascii="Arial" w:hAnsi="Arial" w:cs="Arial"/>
          <w:sz w:val="24"/>
          <w:szCs w:val="24"/>
        </w:rPr>
        <w:t>C</w:t>
      </w:r>
      <w:r w:rsidR="00295B3A" w:rsidRPr="00C2370A">
        <w:rPr>
          <w:rFonts w:ascii="Arial" w:hAnsi="Arial" w:cs="Arial"/>
          <w:sz w:val="24"/>
          <w:szCs w:val="24"/>
        </w:rPr>
        <w:t>eļojumu aģentūras un t</w:t>
      </w:r>
      <w:r w:rsidRPr="00C2370A">
        <w:rPr>
          <w:rFonts w:ascii="Arial" w:hAnsi="Arial" w:cs="Arial"/>
          <w:sz w:val="24"/>
          <w:szCs w:val="24"/>
        </w:rPr>
        <w:t>ūroperatori</w:t>
      </w:r>
      <w:r w:rsidR="00295B3A" w:rsidRPr="00C2370A">
        <w:rPr>
          <w:rFonts w:ascii="Arial" w:hAnsi="Arial" w:cs="Arial"/>
          <w:sz w:val="24"/>
          <w:szCs w:val="24"/>
        </w:rPr>
        <w:t xml:space="preserve"> s</w:t>
      </w:r>
      <w:r w:rsidR="00966A1B" w:rsidRPr="00C2370A">
        <w:rPr>
          <w:rFonts w:ascii="Arial" w:hAnsi="Arial" w:cs="Arial"/>
          <w:sz w:val="24"/>
          <w:szCs w:val="24"/>
        </w:rPr>
        <w:t>adarbojas</w:t>
      </w:r>
      <w:r w:rsidR="00295B3A" w:rsidRPr="00C2370A">
        <w:rPr>
          <w:rFonts w:ascii="Arial" w:hAnsi="Arial" w:cs="Arial"/>
          <w:sz w:val="24"/>
          <w:szCs w:val="24"/>
        </w:rPr>
        <w:t xml:space="preserve"> ar tirdzniecības partneriem, kas nav reģistrēti ES / EEZ. Tādēļ ir svarīgi precizēt attiecības ar šiem partneriem. </w:t>
      </w:r>
      <w:r w:rsidR="00681722" w:rsidRPr="00C2370A">
        <w:rPr>
          <w:rFonts w:ascii="Arial" w:hAnsi="Arial" w:cs="Arial"/>
          <w:sz w:val="24"/>
          <w:szCs w:val="24"/>
        </w:rPr>
        <w:t>Uzņēmumam v</w:t>
      </w:r>
      <w:r w:rsidR="00295B3A" w:rsidRPr="00C2370A">
        <w:rPr>
          <w:rFonts w:ascii="Arial" w:hAnsi="Arial" w:cs="Arial"/>
          <w:sz w:val="24"/>
          <w:szCs w:val="24"/>
        </w:rPr>
        <w:t>ajadzētu nodrošināt</w:t>
      </w:r>
      <w:r w:rsidRPr="00C2370A">
        <w:rPr>
          <w:rFonts w:ascii="Arial" w:hAnsi="Arial" w:cs="Arial"/>
          <w:sz w:val="24"/>
          <w:szCs w:val="24"/>
        </w:rPr>
        <w:t xml:space="preserve"> </w:t>
      </w:r>
      <w:r w:rsidR="00681722" w:rsidRPr="00C2370A">
        <w:rPr>
          <w:rFonts w:ascii="Arial" w:hAnsi="Arial" w:cs="Arial"/>
          <w:sz w:val="24"/>
          <w:szCs w:val="24"/>
        </w:rPr>
        <w:t>atbilstošu</w:t>
      </w:r>
      <w:r w:rsidR="00295B3A" w:rsidRPr="00C2370A">
        <w:rPr>
          <w:rFonts w:ascii="Arial" w:hAnsi="Arial" w:cs="Arial"/>
          <w:sz w:val="24"/>
          <w:szCs w:val="24"/>
        </w:rPr>
        <w:t xml:space="preserve"> juridisk</w:t>
      </w:r>
      <w:r w:rsidRPr="00C2370A">
        <w:rPr>
          <w:rFonts w:ascii="Arial" w:hAnsi="Arial" w:cs="Arial"/>
          <w:sz w:val="24"/>
          <w:szCs w:val="24"/>
        </w:rPr>
        <w:t>o</w:t>
      </w:r>
      <w:r w:rsidR="00295B3A" w:rsidRPr="00C2370A">
        <w:rPr>
          <w:rFonts w:ascii="Arial" w:hAnsi="Arial" w:cs="Arial"/>
          <w:sz w:val="24"/>
          <w:szCs w:val="24"/>
        </w:rPr>
        <w:t xml:space="preserve"> pamat</w:t>
      </w:r>
      <w:r w:rsidRPr="00C2370A">
        <w:rPr>
          <w:rFonts w:ascii="Arial" w:hAnsi="Arial" w:cs="Arial"/>
          <w:sz w:val="24"/>
          <w:szCs w:val="24"/>
        </w:rPr>
        <w:t>u</w:t>
      </w:r>
      <w:r w:rsidR="00295B3A" w:rsidRPr="00C2370A">
        <w:rPr>
          <w:rFonts w:ascii="Arial" w:hAnsi="Arial" w:cs="Arial"/>
          <w:sz w:val="24"/>
          <w:szCs w:val="24"/>
        </w:rPr>
        <w:t xml:space="preserve"> personas datu pārsūtīšanai, </w:t>
      </w:r>
      <w:r w:rsidR="00C242FC" w:rsidRPr="00C2370A">
        <w:rPr>
          <w:rFonts w:ascii="Arial" w:hAnsi="Arial" w:cs="Arial"/>
          <w:sz w:val="24"/>
          <w:szCs w:val="24"/>
        </w:rPr>
        <w:t>lai</w:t>
      </w:r>
      <w:r w:rsidR="00681722" w:rsidRPr="00C2370A">
        <w:rPr>
          <w:rFonts w:ascii="Arial" w:hAnsi="Arial" w:cs="Arial"/>
          <w:sz w:val="24"/>
          <w:szCs w:val="24"/>
        </w:rPr>
        <w:t xml:space="preserve"> nepieciešamības gadījumā bū</w:t>
      </w:r>
      <w:r w:rsidR="00C242FC" w:rsidRPr="00C2370A">
        <w:rPr>
          <w:rFonts w:ascii="Arial" w:hAnsi="Arial" w:cs="Arial"/>
          <w:sz w:val="24"/>
          <w:szCs w:val="24"/>
        </w:rPr>
        <w:t>tu</w:t>
      </w:r>
      <w:r w:rsidR="00681722" w:rsidRPr="00C2370A">
        <w:rPr>
          <w:rFonts w:ascii="Arial" w:hAnsi="Arial" w:cs="Arial"/>
          <w:sz w:val="24"/>
          <w:szCs w:val="24"/>
        </w:rPr>
        <w:t xml:space="preserve"> </w:t>
      </w:r>
      <w:r w:rsidR="00295B3A" w:rsidRPr="00C2370A">
        <w:rPr>
          <w:rFonts w:ascii="Arial" w:hAnsi="Arial" w:cs="Arial"/>
          <w:sz w:val="24"/>
          <w:szCs w:val="24"/>
        </w:rPr>
        <w:t>iespēja</w:t>
      </w:r>
      <w:r w:rsidR="00C242FC" w:rsidRPr="00C2370A">
        <w:rPr>
          <w:rFonts w:ascii="Arial" w:hAnsi="Arial" w:cs="Arial"/>
          <w:sz w:val="24"/>
          <w:szCs w:val="24"/>
        </w:rPr>
        <w:t>ms</w:t>
      </w:r>
      <w:r w:rsidR="00295B3A" w:rsidRPr="00C2370A">
        <w:rPr>
          <w:rFonts w:ascii="Arial" w:hAnsi="Arial" w:cs="Arial"/>
          <w:sz w:val="24"/>
          <w:szCs w:val="24"/>
        </w:rPr>
        <w:t xml:space="preserve"> pārsūtīt datus uz valstīm, kuras nenodrošina </w:t>
      </w:r>
      <w:r w:rsidR="00295B3A" w:rsidRPr="00C2370A">
        <w:rPr>
          <w:rFonts w:ascii="Arial" w:hAnsi="Arial" w:cs="Arial"/>
          <w:sz w:val="24"/>
          <w:szCs w:val="24"/>
        </w:rPr>
        <w:lastRenderedPageBreak/>
        <w:t xml:space="preserve">pienācīgu aizsardzības līmeni, kā to nosaka Komisija. </w:t>
      </w:r>
      <w:r w:rsidR="00295B3A" w:rsidRPr="00C2370A">
        <w:rPr>
          <w:rFonts w:ascii="Arial" w:hAnsi="Arial" w:cs="Arial"/>
          <w:i/>
          <w:sz w:val="24"/>
          <w:szCs w:val="24"/>
        </w:rPr>
        <w:t>Rakstīšanas brīdī tikai šādām valstīm ārpus EEZ ir nodrošināta pietiekama aizsardzības pakāpe: Andora, Argentīna, Farēru salas, Gērnsija, Menas sala, Izraēla, Džērsija, Jaunzēlande, Šveice un Urugvaja. Tiek uzskatīts, ka arī Kanādai un ASV ir pietiekams aizsardzība</w:t>
      </w:r>
      <w:r w:rsidR="00FC706C" w:rsidRPr="00C2370A">
        <w:rPr>
          <w:rFonts w:ascii="Arial" w:hAnsi="Arial" w:cs="Arial"/>
          <w:i/>
          <w:sz w:val="24"/>
          <w:szCs w:val="24"/>
        </w:rPr>
        <w:t xml:space="preserve">s līmenis ierobežotos </w:t>
      </w:r>
      <w:r w:rsidR="00F35DE1" w:rsidRPr="00C2370A">
        <w:rPr>
          <w:rFonts w:ascii="Arial" w:hAnsi="Arial" w:cs="Arial"/>
          <w:i/>
          <w:sz w:val="24"/>
          <w:szCs w:val="24"/>
        </w:rPr>
        <w:t>gadījumos</w:t>
      </w:r>
      <w:r w:rsidR="00707DE7" w:rsidRPr="00C2370A">
        <w:rPr>
          <w:rFonts w:ascii="Arial" w:hAnsi="Arial" w:cs="Arial"/>
          <w:i/>
          <w:sz w:val="24"/>
          <w:szCs w:val="24"/>
        </w:rPr>
        <w:t>.</w:t>
      </w:r>
    </w:p>
    <w:p w14:paraId="1B34A2B0" w14:textId="2CEEA1E8" w:rsidR="00414577" w:rsidRPr="00C2370A" w:rsidRDefault="007A5524" w:rsidP="00414577">
      <w:pPr>
        <w:autoSpaceDE w:val="0"/>
        <w:autoSpaceDN w:val="0"/>
        <w:adjustRightInd w:val="0"/>
        <w:jc w:val="both"/>
        <w:rPr>
          <w:rFonts w:ascii="Arial" w:hAnsi="Arial" w:cs="Arial"/>
          <w:sz w:val="24"/>
          <w:szCs w:val="24"/>
        </w:rPr>
      </w:pPr>
      <w:r w:rsidRPr="00C2370A">
        <w:rPr>
          <w:rFonts w:ascii="Arial" w:hAnsi="Arial" w:cs="Arial"/>
          <w:sz w:val="24"/>
          <w:szCs w:val="24"/>
        </w:rPr>
        <w:t xml:space="preserve">Ja regulāri tiek pārsūtīti dati piegādātājam vai citam partnerim, kas atrodas valstī, kurai nav atbilstoša aizsardzības līmeņa, jāpārliecinās, ka ir ieviesti atbilstoši aizsardzības pasākumi. To </w:t>
      </w:r>
      <w:r w:rsidR="00FB5532" w:rsidRPr="00C2370A">
        <w:rPr>
          <w:rFonts w:ascii="Arial" w:hAnsi="Arial" w:cs="Arial"/>
          <w:sz w:val="24"/>
          <w:szCs w:val="24"/>
        </w:rPr>
        <w:t>var nokārtot</w:t>
      </w:r>
      <w:r w:rsidRPr="00C2370A">
        <w:rPr>
          <w:rFonts w:ascii="Arial" w:hAnsi="Arial" w:cs="Arial"/>
          <w:sz w:val="24"/>
          <w:szCs w:val="24"/>
        </w:rPr>
        <w:t>, iekļaujot līgumā ar piegādātāju standarta datu aizsardzības klauzulas, ko pieņēmusi Komisij</w:t>
      </w:r>
      <w:r w:rsidR="00FC706C" w:rsidRPr="00C2370A">
        <w:rPr>
          <w:rFonts w:ascii="Arial" w:hAnsi="Arial" w:cs="Arial"/>
          <w:sz w:val="24"/>
          <w:szCs w:val="24"/>
        </w:rPr>
        <w:t>a vai</w:t>
      </w:r>
      <w:r w:rsidRPr="00C2370A">
        <w:rPr>
          <w:rFonts w:ascii="Arial" w:hAnsi="Arial" w:cs="Arial"/>
          <w:sz w:val="24"/>
          <w:szCs w:val="24"/>
        </w:rPr>
        <w:t xml:space="preserve"> uzraudzības iestāde. Eiropas Komisija līdz šim ir izdevusi divas standarta līguma klauzulas par datu pārsūtīšanu no ES datu </w:t>
      </w:r>
      <w:r w:rsidR="00FC706C" w:rsidRPr="00C2370A">
        <w:rPr>
          <w:rFonts w:ascii="Arial" w:hAnsi="Arial" w:cs="Arial"/>
          <w:sz w:val="24"/>
          <w:szCs w:val="24"/>
        </w:rPr>
        <w:t>pārziņiem tiem</w:t>
      </w:r>
      <w:r w:rsidRPr="00C2370A">
        <w:rPr>
          <w:rFonts w:ascii="Arial" w:hAnsi="Arial" w:cs="Arial"/>
          <w:sz w:val="24"/>
          <w:szCs w:val="24"/>
        </w:rPr>
        <w:t xml:space="preserve"> datu </w:t>
      </w:r>
      <w:r w:rsidR="00FC706C" w:rsidRPr="00C2370A">
        <w:rPr>
          <w:rFonts w:ascii="Arial" w:hAnsi="Arial" w:cs="Arial"/>
          <w:sz w:val="24"/>
          <w:szCs w:val="24"/>
        </w:rPr>
        <w:t>pārziņiem</w:t>
      </w:r>
      <w:r w:rsidRPr="00C2370A">
        <w:rPr>
          <w:rFonts w:ascii="Arial" w:hAnsi="Arial" w:cs="Arial"/>
          <w:sz w:val="24"/>
          <w:szCs w:val="24"/>
        </w:rPr>
        <w:t xml:space="preserve">, kas reģistrēti ārpus ES vai Eiropas Ekonomikas zonas (EEZ). </w:t>
      </w:r>
      <w:r w:rsidR="00FC706C" w:rsidRPr="00C2370A">
        <w:rPr>
          <w:rFonts w:ascii="Arial" w:hAnsi="Arial" w:cs="Arial"/>
          <w:sz w:val="24"/>
          <w:szCs w:val="24"/>
        </w:rPr>
        <w:t>ES</w:t>
      </w:r>
      <w:r w:rsidRPr="00C2370A">
        <w:rPr>
          <w:rFonts w:ascii="Arial" w:hAnsi="Arial" w:cs="Arial"/>
          <w:sz w:val="24"/>
          <w:szCs w:val="24"/>
        </w:rPr>
        <w:t xml:space="preserve"> ir arī izdevusi vienu līgumu klauzulu kopumu datu pārsūtīšanai no datu </w:t>
      </w:r>
      <w:r w:rsidR="000A2894" w:rsidRPr="00C2370A">
        <w:rPr>
          <w:rFonts w:ascii="Arial" w:hAnsi="Arial" w:cs="Arial"/>
          <w:sz w:val="24"/>
          <w:szCs w:val="24"/>
        </w:rPr>
        <w:t>pārzi</w:t>
      </w:r>
      <w:r w:rsidR="00FC706C" w:rsidRPr="00C2370A">
        <w:rPr>
          <w:rFonts w:ascii="Arial" w:hAnsi="Arial" w:cs="Arial"/>
          <w:sz w:val="24"/>
          <w:szCs w:val="24"/>
        </w:rPr>
        <w:t>ņiem</w:t>
      </w:r>
      <w:r w:rsidRPr="00C2370A">
        <w:rPr>
          <w:rFonts w:ascii="Arial" w:hAnsi="Arial" w:cs="Arial"/>
          <w:sz w:val="24"/>
          <w:szCs w:val="24"/>
        </w:rPr>
        <w:t xml:space="preserve"> ES </w:t>
      </w:r>
      <w:r w:rsidR="00072755" w:rsidRPr="00C2370A">
        <w:rPr>
          <w:rFonts w:ascii="Arial" w:hAnsi="Arial" w:cs="Arial"/>
          <w:sz w:val="24"/>
          <w:szCs w:val="24"/>
        </w:rPr>
        <w:t xml:space="preserve">tiem </w:t>
      </w:r>
      <w:r w:rsidR="00FC706C" w:rsidRPr="00C2370A">
        <w:rPr>
          <w:rFonts w:ascii="Arial" w:hAnsi="Arial" w:cs="Arial"/>
          <w:sz w:val="24"/>
          <w:szCs w:val="24"/>
        </w:rPr>
        <w:t>pārziņiem,</w:t>
      </w:r>
      <w:r w:rsidRPr="00C2370A">
        <w:rPr>
          <w:rFonts w:ascii="Arial" w:hAnsi="Arial" w:cs="Arial"/>
          <w:sz w:val="24"/>
          <w:szCs w:val="24"/>
        </w:rPr>
        <w:t xml:space="preserve"> kas reģistrēti ārpus ES vai EE</w:t>
      </w:r>
      <w:r w:rsidR="000A2894" w:rsidRPr="00C2370A">
        <w:rPr>
          <w:rFonts w:ascii="Arial" w:hAnsi="Arial" w:cs="Arial"/>
          <w:sz w:val="24"/>
          <w:szCs w:val="24"/>
        </w:rPr>
        <w:t xml:space="preserve">Z </w:t>
      </w:r>
      <w:hyperlink r:id="rId11" w:history="1">
        <w:r w:rsidR="00677CA1" w:rsidRPr="00C2370A">
          <w:rPr>
            <w:rStyle w:val="Hyperlink"/>
            <w:rFonts w:ascii="Arial" w:hAnsi="Arial" w:cs="Arial"/>
            <w:color w:val="auto"/>
            <w:sz w:val="24"/>
            <w:szCs w:val="24"/>
          </w:rPr>
          <w:t>https://ec.europa.eu/info/law/law-topic/data-protection/data-transfers-outside-eu/model-contracts-transfer-personal-data-third-countries_en</w:t>
        </w:r>
      </w:hyperlink>
      <w:r w:rsidR="00677CA1" w:rsidRPr="00C2370A">
        <w:rPr>
          <w:rFonts w:ascii="Arial" w:hAnsi="Arial" w:cs="Arial"/>
          <w:sz w:val="24"/>
          <w:szCs w:val="24"/>
        </w:rPr>
        <w:t xml:space="preserve"> </w:t>
      </w:r>
    </w:p>
    <w:p w14:paraId="4D51F08F" w14:textId="08755C02" w:rsidR="00414577" w:rsidRPr="00C2370A" w:rsidRDefault="000A2894" w:rsidP="00414577">
      <w:pPr>
        <w:jc w:val="both"/>
        <w:rPr>
          <w:rFonts w:ascii="Arial" w:hAnsi="Arial" w:cs="Arial"/>
          <w:sz w:val="24"/>
          <w:szCs w:val="24"/>
        </w:rPr>
      </w:pPr>
      <w:r w:rsidRPr="00C2370A">
        <w:rPr>
          <w:rFonts w:ascii="Arial" w:hAnsi="Arial" w:cs="Arial"/>
          <w:sz w:val="24"/>
          <w:szCs w:val="24"/>
        </w:rPr>
        <w:t xml:space="preserve">Ja datu pārsūtīšana nav regulārs process, </w:t>
      </w:r>
      <w:r w:rsidR="00FC706C" w:rsidRPr="00C2370A">
        <w:rPr>
          <w:rFonts w:ascii="Arial" w:hAnsi="Arial" w:cs="Arial"/>
          <w:sz w:val="24"/>
          <w:szCs w:val="24"/>
        </w:rPr>
        <w:t>datus var</w:t>
      </w:r>
      <w:r w:rsidRPr="00C2370A">
        <w:rPr>
          <w:rFonts w:ascii="Arial" w:hAnsi="Arial" w:cs="Arial"/>
          <w:sz w:val="24"/>
          <w:szCs w:val="24"/>
        </w:rPr>
        <w:t xml:space="preserve"> pārsūtīt</w:t>
      </w:r>
      <w:r w:rsidR="00FC706C" w:rsidRPr="00C2370A">
        <w:rPr>
          <w:rFonts w:ascii="Arial" w:hAnsi="Arial" w:cs="Arial"/>
          <w:sz w:val="24"/>
          <w:szCs w:val="24"/>
        </w:rPr>
        <w:t>,</w:t>
      </w:r>
      <w:r w:rsidRPr="00C2370A">
        <w:rPr>
          <w:rFonts w:ascii="Arial" w:hAnsi="Arial" w:cs="Arial"/>
          <w:sz w:val="24"/>
          <w:szCs w:val="24"/>
        </w:rPr>
        <w:t xml:space="preserve"> pamatojoties uz nepieciešamību pārsūtī</w:t>
      </w:r>
      <w:r w:rsidR="00061861" w:rsidRPr="00C2370A">
        <w:rPr>
          <w:rFonts w:ascii="Arial" w:hAnsi="Arial" w:cs="Arial"/>
          <w:sz w:val="24"/>
          <w:szCs w:val="24"/>
        </w:rPr>
        <w:t>t datus par līguma izpildi vai</w:t>
      </w:r>
      <w:r w:rsidRPr="00C2370A">
        <w:rPr>
          <w:rFonts w:ascii="Arial" w:hAnsi="Arial" w:cs="Arial"/>
          <w:sz w:val="24"/>
          <w:szCs w:val="24"/>
        </w:rPr>
        <w:t>, ja ir iesaistīt</w:t>
      </w:r>
      <w:r w:rsidR="00FC706C" w:rsidRPr="00C2370A">
        <w:rPr>
          <w:rFonts w:ascii="Arial" w:hAnsi="Arial" w:cs="Arial"/>
          <w:sz w:val="24"/>
          <w:szCs w:val="24"/>
        </w:rPr>
        <w:t>i</w:t>
      </w:r>
      <w:r w:rsidRPr="00C2370A">
        <w:rPr>
          <w:rFonts w:ascii="Arial" w:hAnsi="Arial" w:cs="Arial"/>
          <w:sz w:val="24"/>
          <w:szCs w:val="24"/>
        </w:rPr>
        <w:t xml:space="preserve"> īpašas kategorijas dati, </w:t>
      </w:r>
      <w:r w:rsidR="00FC706C" w:rsidRPr="00C2370A">
        <w:rPr>
          <w:rFonts w:ascii="Arial" w:hAnsi="Arial" w:cs="Arial"/>
          <w:sz w:val="24"/>
          <w:szCs w:val="24"/>
        </w:rPr>
        <w:t xml:space="preserve">pamatojoties uz </w:t>
      </w:r>
      <w:r w:rsidRPr="00C2370A">
        <w:rPr>
          <w:rFonts w:ascii="Arial" w:hAnsi="Arial" w:cs="Arial"/>
          <w:sz w:val="24"/>
          <w:szCs w:val="24"/>
        </w:rPr>
        <w:t>datu subjekta piekrišan</w:t>
      </w:r>
      <w:r w:rsidR="00FC706C" w:rsidRPr="00C2370A">
        <w:rPr>
          <w:rFonts w:ascii="Arial" w:hAnsi="Arial" w:cs="Arial"/>
          <w:sz w:val="24"/>
          <w:szCs w:val="24"/>
        </w:rPr>
        <w:t>u</w:t>
      </w:r>
      <w:r w:rsidRPr="00C2370A">
        <w:rPr>
          <w:rFonts w:ascii="Arial" w:hAnsi="Arial" w:cs="Arial"/>
          <w:sz w:val="24"/>
          <w:szCs w:val="24"/>
        </w:rPr>
        <w:t>. Ceļojuma aģentūras individuālo klientu datu pārsūtīšanu viesnīcām vai citiem komerciālajiem partneriem, kas ti</w:t>
      </w:r>
      <w:r w:rsidR="00A119B5" w:rsidRPr="00C2370A">
        <w:rPr>
          <w:rFonts w:ascii="Arial" w:hAnsi="Arial" w:cs="Arial"/>
          <w:sz w:val="24"/>
          <w:szCs w:val="24"/>
        </w:rPr>
        <w:t>e</w:t>
      </w:r>
      <w:r w:rsidRPr="00C2370A">
        <w:rPr>
          <w:rFonts w:ascii="Arial" w:hAnsi="Arial" w:cs="Arial"/>
          <w:sz w:val="24"/>
          <w:szCs w:val="24"/>
        </w:rPr>
        <w:t xml:space="preserve">k pieprasīti, organizējot šo klientu uzturēšanos ārzemēs, </w:t>
      </w:r>
      <w:r w:rsidR="00FB6E0D" w:rsidRPr="00C2370A">
        <w:rPr>
          <w:rFonts w:ascii="Arial" w:hAnsi="Arial" w:cs="Arial"/>
          <w:sz w:val="24"/>
          <w:szCs w:val="24"/>
        </w:rPr>
        <w:t xml:space="preserve">2018. gada 6. februāra </w:t>
      </w:r>
      <w:r w:rsidR="0009055B" w:rsidRPr="00C2370A">
        <w:rPr>
          <w:rFonts w:ascii="Arial" w:hAnsi="Arial" w:cs="Arial"/>
          <w:sz w:val="24"/>
          <w:szCs w:val="24"/>
        </w:rPr>
        <w:t>29. panta darba grupas dokumentā</w:t>
      </w:r>
      <w:r w:rsidRPr="00C2370A">
        <w:rPr>
          <w:rFonts w:ascii="Arial" w:hAnsi="Arial" w:cs="Arial"/>
          <w:sz w:val="24"/>
          <w:szCs w:val="24"/>
        </w:rPr>
        <w:t xml:space="preserve"> </w:t>
      </w:r>
      <w:r w:rsidR="00FB6E0D" w:rsidRPr="00C2370A">
        <w:rPr>
          <w:rFonts w:ascii="Arial" w:hAnsi="Arial" w:cs="Arial"/>
          <w:sz w:val="24"/>
          <w:szCs w:val="24"/>
        </w:rPr>
        <w:t xml:space="preserve">tika minēts kā piemērs, </w:t>
      </w:r>
      <w:r w:rsidRPr="00C2370A">
        <w:rPr>
          <w:rFonts w:ascii="Arial" w:hAnsi="Arial" w:cs="Arial"/>
          <w:sz w:val="24"/>
          <w:szCs w:val="24"/>
        </w:rPr>
        <w:t>kad varētu notikt n</w:t>
      </w:r>
      <w:r w:rsidR="00D11877" w:rsidRPr="00C2370A">
        <w:rPr>
          <w:rFonts w:ascii="Arial" w:hAnsi="Arial" w:cs="Arial"/>
          <w:sz w:val="24"/>
          <w:szCs w:val="24"/>
        </w:rPr>
        <w:t>eregulāras pārsūtīšanas kārtība</w:t>
      </w:r>
      <w:r w:rsidR="00414577" w:rsidRPr="00C2370A">
        <w:rPr>
          <w:rFonts w:ascii="Arial" w:hAnsi="Arial" w:cs="Arial"/>
          <w:sz w:val="24"/>
          <w:szCs w:val="24"/>
        </w:rPr>
        <w:t>.</w:t>
      </w:r>
    </w:p>
    <w:p w14:paraId="5B8687BF" w14:textId="14219308" w:rsidR="00AE268C" w:rsidRPr="008412A3" w:rsidRDefault="004B06B1" w:rsidP="008412A3">
      <w:pPr>
        <w:pStyle w:val="Heading3"/>
        <w:ind w:hanging="567"/>
        <w:rPr>
          <w:rFonts w:ascii="Arial" w:hAnsi="Arial" w:cs="Arial"/>
          <w:sz w:val="28"/>
          <w:szCs w:val="28"/>
        </w:rPr>
      </w:pPr>
      <w:bookmarkStart w:id="11" w:name="_Direct_Marketing"/>
      <w:bookmarkEnd w:id="11"/>
      <w:r w:rsidRPr="008412A3">
        <w:rPr>
          <w:rFonts w:ascii="Arial" w:hAnsi="Arial" w:cs="Arial"/>
          <w:sz w:val="28"/>
          <w:szCs w:val="28"/>
        </w:rPr>
        <w:t>Tiešais mārketings</w:t>
      </w:r>
    </w:p>
    <w:p w14:paraId="53129682" w14:textId="460143BA" w:rsidR="00AE268C" w:rsidRPr="007A516C" w:rsidRDefault="004B06B1" w:rsidP="00AE268C">
      <w:pPr>
        <w:jc w:val="both"/>
        <w:rPr>
          <w:rFonts w:ascii="Arial" w:hAnsi="Arial" w:cs="Arial"/>
          <w:b/>
          <w:sz w:val="24"/>
          <w:szCs w:val="24"/>
        </w:rPr>
      </w:pPr>
      <w:r w:rsidRPr="007A516C">
        <w:rPr>
          <w:rFonts w:ascii="Arial" w:hAnsi="Arial" w:cs="Arial"/>
          <w:b/>
          <w:sz w:val="24"/>
          <w:szCs w:val="24"/>
        </w:rPr>
        <w:t>Vai savākt</w:t>
      </w:r>
      <w:r w:rsidR="00FC706C" w:rsidRPr="007A516C">
        <w:rPr>
          <w:rFonts w:ascii="Arial" w:hAnsi="Arial" w:cs="Arial"/>
          <w:b/>
          <w:sz w:val="24"/>
          <w:szCs w:val="24"/>
        </w:rPr>
        <w:t>ie</w:t>
      </w:r>
      <w:r w:rsidRPr="007A516C">
        <w:rPr>
          <w:rFonts w:ascii="Arial" w:hAnsi="Arial" w:cs="Arial"/>
          <w:b/>
          <w:sz w:val="24"/>
          <w:szCs w:val="24"/>
        </w:rPr>
        <w:t xml:space="preserve"> dat</w:t>
      </w:r>
      <w:r w:rsidR="00FC706C" w:rsidRPr="007A516C">
        <w:rPr>
          <w:rFonts w:ascii="Arial" w:hAnsi="Arial" w:cs="Arial"/>
          <w:b/>
          <w:sz w:val="24"/>
          <w:szCs w:val="24"/>
        </w:rPr>
        <w:t>i var tikt izmantoti</w:t>
      </w:r>
      <w:r w:rsidRPr="007A516C">
        <w:rPr>
          <w:rFonts w:ascii="Arial" w:hAnsi="Arial" w:cs="Arial"/>
          <w:b/>
          <w:sz w:val="24"/>
          <w:szCs w:val="24"/>
        </w:rPr>
        <w:t xml:space="preserve"> tiešā mārketinga veikšanai?</w:t>
      </w:r>
    </w:p>
    <w:p w14:paraId="0B24D731" w14:textId="126D4B78" w:rsidR="004156AA" w:rsidRPr="00C2370A" w:rsidRDefault="00283442" w:rsidP="00D11877">
      <w:pPr>
        <w:rPr>
          <w:rFonts w:ascii="Arial" w:hAnsi="Arial" w:cs="Arial"/>
          <w:sz w:val="24"/>
          <w:szCs w:val="24"/>
        </w:rPr>
      </w:pPr>
      <w:r w:rsidRPr="00C2370A">
        <w:rPr>
          <w:rFonts w:ascii="Arial" w:hAnsi="Arial" w:cs="Arial"/>
          <w:sz w:val="24"/>
          <w:szCs w:val="24"/>
        </w:rPr>
        <w:t>VDA</w:t>
      </w:r>
      <w:r w:rsidR="004B06B1" w:rsidRPr="00C2370A">
        <w:rPr>
          <w:rFonts w:ascii="Arial" w:hAnsi="Arial" w:cs="Arial"/>
          <w:sz w:val="24"/>
          <w:szCs w:val="24"/>
        </w:rPr>
        <w:t xml:space="preserve">R </w:t>
      </w:r>
      <w:r w:rsidR="0078483C" w:rsidRPr="00C2370A">
        <w:rPr>
          <w:rFonts w:ascii="Arial" w:hAnsi="Arial" w:cs="Arial"/>
          <w:sz w:val="24"/>
          <w:szCs w:val="24"/>
        </w:rPr>
        <w:t>izpratnē</w:t>
      </w:r>
      <w:r w:rsidR="004B06B1" w:rsidRPr="00C2370A">
        <w:rPr>
          <w:rFonts w:ascii="Arial" w:hAnsi="Arial" w:cs="Arial"/>
          <w:sz w:val="24"/>
          <w:szCs w:val="24"/>
        </w:rPr>
        <w:t xml:space="preserve"> atbilstošos apstākļos </w:t>
      </w:r>
      <w:r w:rsidR="00FC706C" w:rsidRPr="00C2370A">
        <w:rPr>
          <w:rFonts w:ascii="Arial" w:hAnsi="Arial" w:cs="Arial"/>
          <w:sz w:val="24"/>
          <w:szCs w:val="24"/>
        </w:rPr>
        <w:t>iespējams</w:t>
      </w:r>
      <w:r w:rsidR="004B06B1" w:rsidRPr="00C2370A">
        <w:rPr>
          <w:rFonts w:ascii="Arial" w:hAnsi="Arial" w:cs="Arial"/>
          <w:sz w:val="24"/>
          <w:szCs w:val="24"/>
        </w:rPr>
        <w:t xml:space="preserve"> </w:t>
      </w:r>
      <w:r w:rsidR="00FC706C" w:rsidRPr="00C2370A">
        <w:rPr>
          <w:rFonts w:ascii="Arial" w:hAnsi="Arial" w:cs="Arial"/>
          <w:sz w:val="24"/>
          <w:szCs w:val="24"/>
        </w:rPr>
        <w:t>izmantot</w:t>
      </w:r>
      <w:r w:rsidR="004B06B1" w:rsidRPr="00C2370A">
        <w:rPr>
          <w:rFonts w:ascii="Arial" w:hAnsi="Arial" w:cs="Arial"/>
          <w:sz w:val="24"/>
          <w:szCs w:val="24"/>
        </w:rPr>
        <w:t xml:space="preserve"> l</w:t>
      </w:r>
      <w:r w:rsidR="00FC706C" w:rsidRPr="00C2370A">
        <w:rPr>
          <w:rFonts w:ascii="Arial" w:hAnsi="Arial" w:cs="Arial"/>
          <w:sz w:val="24"/>
          <w:szCs w:val="24"/>
        </w:rPr>
        <w:t>eģitīmās</w:t>
      </w:r>
      <w:r w:rsidR="004B06B1" w:rsidRPr="00C2370A">
        <w:rPr>
          <w:rFonts w:ascii="Arial" w:hAnsi="Arial" w:cs="Arial"/>
          <w:sz w:val="24"/>
          <w:szCs w:val="24"/>
        </w:rPr>
        <w:t xml:space="preserve"> interes</w:t>
      </w:r>
      <w:r w:rsidR="00FC706C" w:rsidRPr="00C2370A">
        <w:rPr>
          <w:rFonts w:ascii="Arial" w:hAnsi="Arial" w:cs="Arial"/>
          <w:sz w:val="24"/>
          <w:szCs w:val="24"/>
        </w:rPr>
        <w:t>es</w:t>
      </w:r>
      <w:r w:rsidR="004B06B1" w:rsidRPr="00C2370A">
        <w:rPr>
          <w:rFonts w:ascii="Arial" w:hAnsi="Arial" w:cs="Arial"/>
          <w:sz w:val="24"/>
          <w:szCs w:val="24"/>
        </w:rPr>
        <w:t xml:space="preserve"> kā juridisko pamatu datu apstrādei ti</w:t>
      </w:r>
      <w:r w:rsidR="00D11877" w:rsidRPr="00C2370A">
        <w:rPr>
          <w:rFonts w:ascii="Arial" w:hAnsi="Arial" w:cs="Arial"/>
          <w:sz w:val="24"/>
          <w:szCs w:val="24"/>
        </w:rPr>
        <w:t>eš</w:t>
      </w:r>
      <w:r w:rsidR="00FC706C" w:rsidRPr="00C2370A">
        <w:rPr>
          <w:rFonts w:ascii="Arial" w:hAnsi="Arial" w:cs="Arial"/>
          <w:sz w:val="24"/>
          <w:szCs w:val="24"/>
        </w:rPr>
        <w:t>ā</w:t>
      </w:r>
      <w:r w:rsidR="00D11877" w:rsidRPr="00C2370A">
        <w:rPr>
          <w:rFonts w:ascii="Arial" w:hAnsi="Arial" w:cs="Arial"/>
          <w:sz w:val="24"/>
          <w:szCs w:val="24"/>
        </w:rPr>
        <w:t xml:space="preserve"> </w:t>
      </w:r>
      <w:r w:rsidR="00FC706C" w:rsidRPr="00C2370A">
        <w:rPr>
          <w:rFonts w:ascii="Arial" w:hAnsi="Arial" w:cs="Arial"/>
          <w:sz w:val="24"/>
          <w:szCs w:val="24"/>
        </w:rPr>
        <w:t>m</w:t>
      </w:r>
      <w:r w:rsidR="00B66181" w:rsidRPr="00C2370A">
        <w:rPr>
          <w:rFonts w:ascii="Arial" w:hAnsi="Arial" w:cs="Arial"/>
          <w:sz w:val="24"/>
          <w:szCs w:val="24"/>
        </w:rPr>
        <w:t>ā</w:t>
      </w:r>
      <w:r w:rsidR="00FC706C" w:rsidRPr="00C2370A">
        <w:rPr>
          <w:rFonts w:ascii="Arial" w:hAnsi="Arial" w:cs="Arial"/>
          <w:sz w:val="24"/>
          <w:szCs w:val="24"/>
        </w:rPr>
        <w:t>rketing</w:t>
      </w:r>
      <w:r w:rsidR="00D11877" w:rsidRPr="00C2370A">
        <w:rPr>
          <w:rFonts w:ascii="Arial" w:hAnsi="Arial" w:cs="Arial"/>
          <w:sz w:val="24"/>
          <w:szCs w:val="24"/>
        </w:rPr>
        <w:t>a</w:t>
      </w:r>
      <w:r w:rsidR="00FC706C" w:rsidRPr="00C2370A">
        <w:rPr>
          <w:rFonts w:ascii="Arial" w:hAnsi="Arial" w:cs="Arial"/>
          <w:sz w:val="24"/>
          <w:szCs w:val="24"/>
        </w:rPr>
        <w:t xml:space="preserve"> nolūkos</w:t>
      </w:r>
      <w:r w:rsidR="00D11877" w:rsidRPr="00C2370A">
        <w:rPr>
          <w:rFonts w:ascii="Arial" w:hAnsi="Arial" w:cs="Arial"/>
          <w:sz w:val="24"/>
          <w:szCs w:val="24"/>
        </w:rPr>
        <w:t xml:space="preserve">. </w:t>
      </w:r>
      <w:r w:rsidRPr="00C2370A">
        <w:rPr>
          <w:rFonts w:ascii="Arial" w:hAnsi="Arial" w:cs="Arial"/>
          <w:sz w:val="24"/>
          <w:szCs w:val="24"/>
        </w:rPr>
        <w:t xml:space="preserve">Ieteicams </w:t>
      </w:r>
      <w:r w:rsidR="00D11877" w:rsidRPr="00C2370A">
        <w:rPr>
          <w:rFonts w:ascii="Arial" w:hAnsi="Arial" w:cs="Arial"/>
          <w:sz w:val="24"/>
          <w:szCs w:val="24"/>
        </w:rPr>
        <w:t>vei</w:t>
      </w:r>
      <w:r w:rsidRPr="00C2370A">
        <w:rPr>
          <w:rFonts w:ascii="Arial" w:hAnsi="Arial" w:cs="Arial"/>
          <w:sz w:val="24"/>
          <w:szCs w:val="24"/>
        </w:rPr>
        <w:t>kt</w:t>
      </w:r>
      <w:r w:rsidR="00D11877" w:rsidRPr="00C2370A">
        <w:rPr>
          <w:rFonts w:ascii="Arial" w:hAnsi="Arial" w:cs="Arial"/>
          <w:sz w:val="24"/>
          <w:szCs w:val="24"/>
        </w:rPr>
        <w:t xml:space="preserve"> leģitīmas </w:t>
      </w:r>
      <w:r w:rsidR="0078483C" w:rsidRPr="00C2370A">
        <w:rPr>
          <w:rFonts w:ascii="Arial" w:hAnsi="Arial" w:cs="Arial"/>
          <w:sz w:val="24"/>
          <w:szCs w:val="24"/>
        </w:rPr>
        <w:t>intereses</w:t>
      </w:r>
      <w:r w:rsidR="00D11877" w:rsidRPr="00C2370A">
        <w:rPr>
          <w:rFonts w:ascii="Arial" w:hAnsi="Arial" w:cs="Arial"/>
          <w:sz w:val="24"/>
          <w:szCs w:val="24"/>
        </w:rPr>
        <w:t xml:space="preserve"> novērtējum</w:t>
      </w:r>
      <w:r w:rsidRPr="00C2370A">
        <w:rPr>
          <w:rFonts w:ascii="Arial" w:hAnsi="Arial" w:cs="Arial"/>
          <w:sz w:val="24"/>
          <w:szCs w:val="24"/>
        </w:rPr>
        <w:t>u</w:t>
      </w:r>
      <w:r w:rsidR="00D11877" w:rsidRPr="00C2370A">
        <w:rPr>
          <w:rFonts w:ascii="Arial" w:hAnsi="Arial" w:cs="Arial"/>
          <w:sz w:val="24"/>
          <w:szCs w:val="24"/>
        </w:rPr>
        <w:t xml:space="preserve"> (</w:t>
      </w:r>
      <w:hyperlink w:anchor="_Legitimate_Interest_Assessment" w:history="1">
        <w:r w:rsidR="00D11877" w:rsidRPr="007A516C">
          <w:rPr>
            <w:rStyle w:val="Hyperlink"/>
            <w:rFonts w:ascii="Arial" w:hAnsi="Arial" w:cs="Arial"/>
            <w:b/>
            <w:i/>
            <w:color w:val="auto"/>
            <w:sz w:val="24"/>
            <w:szCs w:val="24"/>
            <w:u w:val="none"/>
          </w:rPr>
          <w:t>skatīt iepriekš</w:t>
        </w:r>
      </w:hyperlink>
      <w:r w:rsidR="00D11877" w:rsidRPr="007A516C">
        <w:rPr>
          <w:rFonts w:ascii="Arial" w:hAnsi="Arial" w:cs="Arial"/>
          <w:sz w:val="24"/>
          <w:szCs w:val="24"/>
        </w:rPr>
        <w:t>),</w:t>
      </w:r>
      <w:r w:rsidR="00D11877" w:rsidRPr="00C2370A">
        <w:rPr>
          <w:rFonts w:ascii="Arial" w:hAnsi="Arial" w:cs="Arial"/>
          <w:sz w:val="24"/>
          <w:szCs w:val="24"/>
        </w:rPr>
        <w:t xml:space="preserve"> bet, ja mārketinga aktivitates</w:t>
      </w:r>
      <w:r w:rsidR="004B06B1" w:rsidRPr="00C2370A">
        <w:rPr>
          <w:rFonts w:ascii="Arial" w:hAnsi="Arial" w:cs="Arial"/>
          <w:sz w:val="24"/>
          <w:szCs w:val="24"/>
        </w:rPr>
        <w:t xml:space="preserve"> i</w:t>
      </w:r>
      <w:r w:rsidR="00D11877" w:rsidRPr="00C2370A">
        <w:rPr>
          <w:rFonts w:ascii="Arial" w:hAnsi="Arial" w:cs="Arial"/>
          <w:sz w:val="24"/>
          <w:szCs w:val="24"/>
        </w:rPr>
        <w:t>ekļauj tikai</w:t>
      </w:r>
      <w:r w:rsidR="004B06B1" w:rsidRPr="00C2370A">
        <w:rPr>
          <w:rFonts w:ascii="Arial" w:hAnsi="Arial" w:cs="Arial"/>
          <w:sz w:val="24"/>
          <w:szCs w:val="24"/>
        </w:rPr>
        <w:t xml:space="preserve"> ceļojumu pakalpojum</w:t>
      </w:r>
      <w:r w:rsidR="00D11877" w:rsidRPr="00C2370A">
        <w:rPr>
          <w:rFonts w:ascii="Arial" w:hAnsi="Arial" w:cs="Arial"/>
          <w:sz w:val="24"/>
          <w:szCs w:val="24"/>
        </w:rPr>
        <w:t>us</w:t>
      </w:r>
      <w:r w:rsidR="004B06B1" w:rsidRPr="00C2370A">
        <w:rPr>
          <w:rFonts w:ascii="Arial" w:hAnsi="Arial" w:cs="Arial"/>
          <w:sz w:val="24"/>
          <w:szCs w:val="24"/>
        </w:rPr>
        <w:t xml:space="preserve"> un datu subjektam </w:t>
      </w:r>
      <w:r w:rsidR="001C3BAE" w:rsidRPr="00C2370A">
        <w:rPr>
          <w:rFonts w:ascii="Arial" w:hAnsi="Arial" w:cs="Arial"/>
          <w:sz w:val="24"/>
          <w:szCs w:val="24"/>
        </w:rPr>
        <w:t xml:space="preserve">ir </w:t>
      </w:r>
      <w:r w:rsidR="004B06B1" w:rsidRPr="00C2370A">
        <w:rPr>
          <w:rFonts w:ascii="Arial" w:hAnsi="Arial" w:cs="Arial"/>
          <w:sz w:val="24"/>
          <w:szCs w:val="24"/>
        </w:rPr>
        <w:t>skaidr</w:t>
      </w:r>
      <w:r w:rsidR="001C3BAE" w:rsidRPr="00C2370A">
        <w:rPr>
          <w:rFonts w:ascii="Arial" w:hAnsi="Arial" w:cs="Arial"/>
          <w:sz w:val="24"/>
          <w:szCs w:val="24"/>
        </w:rPr>
        <w:t>i izklāstīts</w:t>
      </w:r>
      <w:r w:rsidR="004B06B1" w:rsidRPr="00C2370A">
        <w:rPr>
          <w:rFonts w:ascii="Arial" w:hAnsi="Arial" w:cs="Arial"/>
          <w:sz w:val="24"/>
          <w:szCs w:val="24"/>
        </w:rPr>
        <w:t>, kā atteikties no turpmāk</w:t>
      </w:r>
      <w:r w:rsidR="00D11877" w:rsidRPr="00C2370A">
        <w:rPr>
          <w:rFonts w:ascii="Arial" w:hAnsi="Arial" w:cs="Arial"/>
          <w:sz w:val="24"/>
          <w:szCs w:val="24"/>
        </w:rPr>
        <w:t>ām</w:t>
      </w:r>
      <w:r w:rsidR="004B06B1" w:rsidRPr="00C2370A">
        <w:rPr>
          <w:rFonts w:ascii="Arial" w:hAnsi="Arial" w:cs="Arial"/>
          <w:sz w:val="24"/>
          <w:szCs w:val="24"/>
        </w:rPr>
        <w:t xml:space="preserve"> mārketinga</w:t>
      </w:r>
      <w:r w:rsidR="00D11877" w:rsidRPr="00C2370A">
        <w:rPr>
          <w:rFonts w:ascii="Arial" w:hAnsi="Arial" w:cs="Arial"/>
          <w:sz w:val="24"/>
          <w:szCs w:val="24"/>
        </w:rPr>
        <w:t xml:space="preserve"> aktivitātēm</w:t>
      </w:r>
      <w:r w:rsidR="004B06B1" w:rsidRPr="00C2370A">
        <w:rPr>
          <w:rFonts w:ascii="Arial" w:hAnsi="Arial" w:cs="Arial"/>
          <w:sz w:val="24"/>
          <w:szCs w:val="24"/>
        </w:rPr>
        <w:t>, visticamāk, ka šādam novērtējumam vajadzētu norādīt vajadzīgo intere</w:t>
      </w:r>
      <w:r w:rsidR="00D11877" w:rsidRPr="00C2370A">
        <w:rPr>
          <w:rFonts w:ascii="Arial" w:hAnsi="Arial" w:cs="Arial"/>
          <w:sz w:val="24"/>
          <w:szCs w:val="24"/>
        </w:rPr>
        <w:t xml:space="preserve">šu līdzsvaru. </w:t>
      </w:r>
    </w:p>
    <w:p w14:paraId="1F601DBD" w14:textId="6199E26F" w:rsidR="00D22243" w:rsidRPr="00C2370A" w:rsidRDefault="00283442" w:rsidP="00AE268C">
      <w:pPr>
        <w:jc w:val="both"/>
        <w:rPr>
          <w:rFonts w:ascii="Arial" w:hAnsi="Arial" w:cs="Arial"/>
          <w:sz w:val="24"/>
          <w:szCs w:val="24"/>
        </w:rPr>
      </w:pPr>
      <w:r w:rsidRPr="00C2370A">
        <w:rPr>
          <w:rFonts w:ascii="Arial" w:hAnsi="Arial" w:cs="Arial"/>
          <w:sz w:val="24"/>
          <w:szCs w:val="24"/>
        </w:rPr>
        <w:t>A</w:t>
      </w:r>
      <w:r w:rsidR="00AF53F7" w:rsidRPr="00C2370A">
        <w:rPr>
          <w:rFonts w:ascii="Arial" w:hAnsi="Arial" w:cs="Arial"/>
          <w:sz w:val="24"/>
          <w:szCs w:val="24"/>
        </w:rPr>
        <w:t>ttiecībā uz elektronisko mārketingu tiek piemēroti e-privātuma direktīvas noteikumi, kas nozīmē, ka individuālo personu dati, tostarp individuālā komersanta vai partnerattiecību uzņēmumu darbiniek</w:t>
      </w:r>
      <w:r w:rsidR="007044AD" w:rsidRPr="00C2370A">
        <w:rPr>
          <w:rFonts w:ascii="Arial" w:hAnsi="Arial" w:cs="Arial"/>
          <w:sz w:val="24"/>
          <w:szCs w:val="24"/>
        </w:rPr>
        <w:t>u dati</w:t>
      </w:r>
      <w:r w:rsidR="00AF53F7" w:rsidRPr="00C2370A">
        <w:rPr>
          <w:rFonts w:ascii="Arial" w:hAnsi="Arial" w:cs="Arial"/>
          <w:sz w:val="24"/>
          <w:szCs w:val="24"/>
        </w:rPr>
        <w:t xml:space="preserve"> (atšķirībā no sabiedrību ar ierobe</w:t>
      </w:r>
      <w:r w:rsidR="007044AD" w:rsidRPr="00C2370A">
        <w:rPr>
          <w:rFonts w:ascii="Arial" w:hAnsi="Arial" w:cs="Arial"/>
          <w:sz w:val="24"/>
          <w:szCs w:val="24"/>
        </w:rPr>
        <w:t>žotu atbildību un PLC darbinieku datim</w:t>
      </w:r>
      <w:r w:rsidR="00AF53F7" w:rsidRPr="00C2370A">
        <w:rPr>
          <w:rFonts w:ascii="Arial" w:hAnsi="Arial" w:cs="Arial"/>
          <w:sz w:val="24"/>
          <w:szCs w:val="24"/>
        </w:rPr>
        <w:t>), var tikt izmantoti tikai tiešā mārketinga nolūkos, ja datu subjekti ir devuši piekrišanu.</w:t>
      </w:r>
      <w:r w:rsidR="004156AA" w:rsidRPr="00C2370A">
        <w:rPr>
          <w:rFonts w:ascii="Arial" w:hAnsi="Arial" w:cs="Arial"/>
          <w:sz w:val="24"/>
          <w:szCs w:val="24"/>
        </w:rPr>
        <w:t xml:space="preserve"> </w:t>
      </w:r>
    </w:p>
    <w:p w14:paraId="45619235" w14:textId="0C975C08" w:rsidR="00D22243" w:rsidRPr="00C2370A" w:rsidRDefault="00005F9F" w:rsidP="00AE268C">
      <w:pPr>
        <w:jc w:val="both"/>
        <w:rPr>
          <w:rFonts w:ascii="Arial" w:hAnsi="Arial" w:cs="Arial"/>
          <w:sz w:val="24"/>
          <w:szCs w:val="24"/>
        </w:rPr>
      </w:pPr>
      <w:r w:rsidRPr="00C2370A">
        <w:rPr>
          <w:rFonts w:ascii="Arial" w:hAnsi="Arial" w:cs="Arial"/>
          <w:sz w:val="24"/>
          <w:szCs w:val="24"/>
        </w:rPr>
        <w:t>Tomēr e</w:t>
      </w:r>
      <w:r w:rsidR="008D4E4E" w:rsidRPr="00C2370A">
        <w:rPr>
          <w:rFonts w:ascii="Arial" w:hAnsi="Arial" w:cs="Arial"/>
          <w:sz w:val="24"/>
          <w:szCs w:val="24"/>
        </w:rPr>
        <w:t>-</w:t>
      </w:r>
      <w:r w:rsidRPr="00C2370A">
        <w:rPr>
          <w:rFonts w:ascii="Arial" w:hAnsi="Arial" w:cs="Arial"/>
          <w:sz w:val="24"/>
          <w:szCs w:val="24"/>
        </w:rPr>
        <w:t>mārketingu var veikt arī tādā veidā, ko sauc par "</w:t>
      </w:r>
      <w:r w:rsidR="00576612" w:rsidRPr="00C2370A">
        <w:rPr>
          <w:rFonts w:ascii="Arial" w:hAnsi="Arial" w:cs="Arial"/>
          <w:sz w:val="24"/>
          <w:szCs w:val="24"/>
        </w:rPr>
        <w:t>soft opt-in</w:t>
      </w:r>
      <w:r w:rsidRPr="00C2370A">
        <w:rPr>
          <w:rFonts w:ascii="Arial" w:hAnsi="Arial" w:cs="Arial"/>
          <w:sz w:val="24"/>
          <w:szCs w:val="24"/>
        </w:rPr>
        <w:t>" izvēli, ja:</w:t>
      </w:r>
    </w:p>
    <w:p w14:paraId="4B32DE15" w14:textId="0D07FCD0" w:rsidR="00D22243" w:rsidRPr="00C2370A" w:rsidRDefault="008629FD" w:rsidP="00D22243">
      <w:pPr>
        <w:pStyle w:val="ListParagraph"/>
        <w:numPr>
          <w:ilvl w:val="0"/>
          <w:numId w:val="9"/>
        </w:numPr>
        <w:jc w:val="both"/>
        <w:rPr>
          <w:rFonts w:ascii="Arial" w:hAnsi="Arial" w:cs="Arial"/>
          <w:sz w:val="24"/>
          <w:szCs w:val="24"/>
        </w:rPr>
      </w:pPr>
      <w:r w:rsidRPr="00C2370A">
        <w:rPr>
          <w:rFonts w:ascii="Arial" w:hAnsi="Arial" w:cs="Arial"/>
          <w:sz w:val="24"/>
          <w:szCs w:val="24"/>
        </w:rPr>
        <w:t xml:space="preserve">dati ir iegūti no datu subjekta, izmantojot iepriekšējo uzņēmuma pakalpojumu pārdošanu; un </w:t>
      </w:r>
      <w:r w:rsidR="00A4301D" w:rsidRPr="00C2370A">
        <w:rPr>
          <w:rFonts w:ascii="Arial" w:hAnsi="Arial" w:cs="Arial"/>
          <w:sz w:val="24"/>
          <w:szCs w:val="24"/>
        </w:rPr>
        <w:t xml:space="preserve"> </w:t>
      </w:r>
    </w:p>
    <w:p w14:paraId="797EBBDE" w14:textId="4656F94C" w:rsidR="00D22243" w:rsidRPr="00C2370A" w:rsidRDefault="008629FD" w:rsidP="00D22243">
      <w:pPr>
        <w:pStyle w:val="ListParagraph"/>
        <w:numPr>
          <w:ilvl w:val="0"/>
          <w:numId w:val="9"/>
        </w:numPr>
        <w:jc w:val="both"/>
        <w:rPr>
          <w:rFonts w:ascii="Arial" w:hAnsi="Arial" w:cs="Arial"/>
          <w:sz w:val="24"/>
          <w:szCs w:val="24"/>
        </w:rPr>
      </w:pPr>
      <w:r w:rsidRPr="00C2370A">
        <w:rPr>
          <w:rFonts w:ascii="Arial" w:hAnsi="Arial" w:cs="Arial"/>
          <w:sz w:val="24"/>
          <w:szCs w:val="24"/>
        </w:rPr>
        <w:t xml:space="preserve">ja datu subjektam tika dota iespēja atteikties no uzņēmuma mārketinga </w:t>
      </w:r>
      <w:r w:rsidR="00CD4249" w:rsidRPr="00C2370A">
        <w:rPr>
          <w:rFonts w:ascii="Arial" w:hAnsi="Arial" w:cs="Arial"/>
          <w:sz w:val="24"/>
          <w:szCs w:val="24"/>
        </w:rPr>
        <w:t>informācijas</w:t>
      </w:r>
      <w:r w:rsidRPr="00C2370A">
        <w:rPr>
          <w:rFonts w:ascii="Arial" w:hAnsi="Arial" w:cs="Arial"/>
          <w:sz w:val="24"/>
          <w:szCs w:val="24"/>
        </w:rPr>
        <w:t xml:space="preserve"> saņemšanas un tā netika izmantota; un </w:t>
      </w:r>
    </w:p>
    <w:p w14:paraId="0DFA379A" w14:textId="37CD83D1" w:rsidR="00D22243" w:rsidRPr="00C2370A" w:rsidRDefault="008629FD" w:rsidP="00D22243">
      <w:pPr>
        <w:pStyle w:val="ListParagraph"/>
        <w:numPr>
          <w:ilvl w:val="0"/>
          <w:numId w:val="9"/>
        </w:numPr>
        <w:jc w:val="both"/>
        <w:rPr>
          <w:rFonts w:ascii="Arial" w:hAnsi="Arial" w:cs="Arial"/>
          <w:sz w:val="24"/>
          <w:szCs w:val="24"/>
        </w:rPr>
      </w:pPr>
      <w:r w:rsidRPr="00C2370A">
        <w:rPr>
          <w:rFonts w:ascii="Arial" w:hAnsi="Arial" w:cs="Arial"/>
          <w:sz w:val="24"/>
          <w:szCs w:val="24"/>
        </w:rPr>
        <w:t>ja mārketing</w:t>
      </w:r>
      <w:r w:rsidR="007044AD" w:rsidRPr="00C2370A">
        <w:rPr>
          <w:rFonts w:ascii="Arial" w:hAnsi="Arial" w:cs="Arial"/>
          <w:sz w:val="24"/>
          <w:szCs w:val="24"/>
        </w:rPr>
        <w:t xml:space="preserve">a </w:t>
      </w:r>
      <w:r w:rsidR="000C2AA2" w:rsidRPr="00C2370A">
        <w:rPr>
          <w:rFonts w:ascii="Arial" w:hAnsi="Arial" w:cs="Arial"/>
          <w:sz w:val="24"/>
          <w:szCs w:val="24"/>
        </w:rPr>
        <w:t>aktivitātes</w:t>
      </w:r>
      <w:r w:rsidRPr="00C2370A">
        <w:rPr>
          <w:rFonts w:ascii="Arial" w:hAnsi="Arial" w:cs="Arial"/>
          <w:sz w:val="24"/>
          <w:szCs w:val="24"/>
        </w:rPr>
        <w:t xml:space="preserve"> attiecas uz līdzīgiem pakalpojumiem, </w:t>
      </w:r>
      <w:r w:rsidR="00CD4249" w:rsidRPr="00C2370A">
        <w:rPr>
          <w:rFonts w:ascii="Arial" w:hAnsi="Arial" w:cs="Arial"/>
          <w:sz w:val="24"/>
          <w:szCs w:val="24"/>
        </w:rPr>
        <w:t xml:space="preserve">par </w:t>
      </w:r>
      <w:r w:rsidRPr="00C2370A">
        <w:rPr>
          <w:rFonts w:ascii="Arial" w:hAnsi="Arial" w:cs="Arial"/>
          <w:sz w:val="24"/>
          <w:szCs w:val="24"/>
        </w:rPr>
        <w:t xml:space="preserve">kuriem </w:t>
      </w:r>
      <w:r w:rsidR="00CD4249" w:rsidRPr="00C2370A">
        <w:rPr>
          <w:rFonts w:ascii="Arial" w:hAnsi="Arial" w:cs="Arial"/>
          <w:sz w:val="24"/>
          <w:szCs w:val="24"/>
        </w:rPr>
        <w:t xml:space="preserve">datu subjekts </w:t>
      </w:r>
      <w:r w:rsidRPr="00C2370A">
        <w:rPr>
          <w:rFonts w:ascii="Arial" w:hAnsi="Arial" w:cs="Arial"/>
          <w:sz w:val="24"/>
          <w:szCs w:val="24"/>
        </w:rPr>
        <w:t xml:space="preserve">iepriekš ir izrādījis interesi; un </w:t>
      </w:r>
    </w:p>
    <w:p w14:paraId="5333BD7A" w14:textId="63F6CAAE" w:rsidR="00A4301D" w:rsidRPr="00C2370A" w:rsidRDefault="00CD4249" w:rsidP="00D22243">
      <w:pPr>
        <w:pStyle w:val="ListParagraph"/>
        <w:numPr>
          <w:ilvl w:val="0"/>
          <w:numId w:val="9"/>
        </w:numPr>
        <w:jc w:val="both"/>
        <w:rPr>
          <w:rFonts w:ascii="Arial" w:hAnsi="Arial" w:cs="Arial"/>
          <w:sz w:val="24"/>
          <w:szCs w:val="24"/>
        </w:rPr>
      </w:pPr>
      <w:r w:rsidRPr="00C2370A">
        <w:rPr>
          <w:rFonts w:ascii="Arial" w:hAnsi="Arial" w:cs="Arial"/>
          <w:sz w:val="24"/>
          <w:szCs w:val="24"/>
        </w:rPr>
        <w:t xml:space="preserve">ja klientam ir dota iespēja bez maksas un viegli atteikties no šādas elektroniskās kontaktinformācijas izmantošanas katra nākamā ziņojuma saņemšanas gadījumā. </w:t>
      </w:r>
    </w:p>
    <w:p w14:paraId="02F8C372" w14:textId="57365DEA" w:rsidR="00AE268C" w:rsidRPr="007A516C" w:rsidRDefault="00DA25CE" w:rsidP="00AE268C">
      <w:pPr>
        <w:jc w:val="both"/>
        <w:rPr>
          <w:rFonts w:ascii="Arial" w:hAnsi="Arial" w:cs="Arial"/>
          <w:b/>
          <w:sz w:val="24"/>
          <w:szCs w:val="24"/>
          <w:lang w:val="de-DE"/>
        </w:rPr>
      </w:pPr>
      <w:r w:rsidRPr="007A516C">
        <w:rPr>
          <w:rFonts w:ascii="Arial" w:hAnsi="Arial" w:cs="Arial"/>
          <w:b/>
          <w:sz w:val="24"/>
          <w:szCs w:val="24"/>
          <w:lang w:val="de-DE"/>
        </w:rPr>
        <w:t>K</w:t>
      </w:r>
      <w:r w:rsidR="00B37C80" w:rsidRPr="007A516C">
        <w:rPr>
          <w:rFonts w:ascii="Arial" w:hAnsi="Arial" w:cs="Arial"/>
          <w:b/>
          <w:sz w:val="24"/>
          <w:szCs w:val="24"/>
          <w:lang w:val="de-DE"/>
        </w:rPr>
        <w:t>ā rīkoties</w:t>
      </w:r>
      <w:r w:rsidRPr="007A516C">
        <w:rPr>
          <w:rFonts w:ascii="Arial" w:hAnsi="Arial" w:cs="Arial"/>
          <w:b/>
          <w:sz w:val="24"/>
          <w:szCs w:val="24"/>
          <w:lang w:val="de-DE"/>
        </w:rPr>
        <w:t xml:space="preserve"> ar </w:t>
      </w:r>
      <w:r w:rsidR="00B37C80" w:rsidRPr="007A516C">
        <w:rPr>
          <w:rFonts w:ascii="Arial" w:hAnsi="Arial" w:cs="Arial"/>
          <w:b/>
          <w:sz w:val="24"/>
          <w:szCs w:val="24"/>
          <w:lang w:val="de-DE"/>
        </w:rPr>
        <w:t xml:space="preserve">veco </w:t>
      </w:r>
      <w:r w:rsidRPr="007A516C">
        <w:rPr>
          <w:rFonts w:ascii="Arial" w:hAnsi="Arial" w:cs="Arial"/>
          <w:b/>
          <w:sz w:val="24"/>
          <w:szCs w:val="24"/>
          <w:lang w:val="de-DE"/>
        </w:rPr>
        <w:t>e-pasta adrešu datu bāzi?</w:t>
      </w:r>
    </w:p>
    <w:p w14:paraId="1C6EA2E4" w14:textId="47BD2F8D" w:rsidR="00AE268C" w:rsidRPr="007A516C" w:rsidRDefault="00DA25CE" w:rsidP="00AE268C">
      <w:pPr>
        <w:jc w:val="both"/>
        <w:rPr>
          <w:rFonts w:ascii="Arial" w:hAnsi="Arial" w:cs="Arial"/>
          <w:sz w:val="24"/>
          <w:szCs w:val="24"/>
        </w:rPr>
      </w:pPr>
      <w:r w:rsidRPr="007A516C">
        <w:rPr>
          <w:rFonts w:ascii="Arial" w:hAnsi="Arial" w:cs="Arial"/>
          <w:sz w:val="24"/>
          <w:szCs w:val="24"/>
        </w:rPr>
        <w:t>Vispirms tas ir atkarīgs no tā, kā tika savākti dati. Ja dati tika savākt</w:t>
      </w:r>
      <w:r w:rsidR="00B37C80" w:rsidRPr="007A516C">
        <w:rPr>
          <w:rFonts w:ascii="Arial" w:hAnsi="Arial" w:cs="Arial"/>
          <w:sz w:val="24"/>
          <w:szCs w:val="24"/>
        </w:rPr>
        <w:t>i</w:t>
      </w:r>
      <w:r w:rsidRPr="007A516C">
        <w:rPr>
          <w:rFonts w:ascii="Arial" w:hAnsi="Arial" w:cs="Arial"/>
          <w:sz w:val="24"/>
          <w:szCs w:val="24"/>
        </w:rPr>
        <w:t xml:space="preserve"> pārdošanas vai </w:t>
      </w:r>
      <w:r w:rsidR="008E51A8" w:rsidRPr="007A516C">
        <w:rPr>
          <w:rFonts w:ascii="Arial" w:hAnsi="Arial" w:cs="Arial"/>
          <w:sz w:val="24"/>
          <w:szCs w:val="24"/>
        </w:rPr>
        <w:t>pārrunu</w:t>
      </w:r>
      <w:r w:rsidRPr="007A516C">
        <w:rPr>
          <w:rFonts w:ascii="Arial" w:hAnsi="Arial" w:cs="Arial"/>
          <w:sz w:val="24"/>
          <w:szCs w:val="24"/>
        </w:rPr>
        <w:t xml:space="preserve"> laikā par pakalpojumu pārdošanu un datu subjektiem tika dota iespēja atteikties </w:t>
      </w:r>
      <w:r w:rsidRPr="007A516C">
        <w:rPr>
          <w:rFonts w:ascii="Arial" w:hAnsi="Arial" w:cs="Arial"/>
          <w:sz w:val="24"/>
          <w:szCs w:val="24"/>
        </w:rPr>
        <w:lastRenderedPageBreak/>
        <w:t>no turpmāk</w:t>
      </w:r>
      <w:r w:rsidR="008E51A8" w:rsidRPr="007A516C">
        <w:rPr>
          <w:rFonts w:ascii="Arial" w:hAnsi="Arial" w:cs="Arial"/>
          <w:sz w:val="24"/>
          <w:szCs w:val="24"/>
        </w:rPr>
        <w:t>ie</w:t>
      </w:r>
      <w:r w:rsidRPr="007A516C">
        <w:rPr>
          <w:rFonts w:ascii="Arial" w:hAnsi="Arial" w:cs="Arial"/>
          <w:sz w:val="24"/>
          <w:szCs w:val="24"/>
        </w:rPr>
        <w:t>m sūtījumiem un t</w:t>
      </w:r>
      <w:r w:rsidR="008E51A8" w:rsidRPr="007A516C">
        <w:rPr>
          <w:rFonts w:ascii="Arial" w:hAnsi="Arial" w:cs="Arial"/>
          <w:sz w:val="24"/>
          <w:szCs w:val="24"/>
        </w:rPr>
        <w:t>ā netika izmantota</w:t>
      </w:r>
      <w:r w:rsidR="00B37C80" w:rsidRPr="007A516C">
        <w:rPr>
          <w:rFonts w:ascii="Arial" w:hAnsi="Arial" w:cs="Arial"/>
          <w:sz w:val="24"/>
          <w:szCs w:val="24"/>
        </w:rPr>
        <w:t xml:space="preserve">, </w:t>
      </w:r>
      <w:r w:rsidR="00283442" w:rsidRPr="007A516C">
        <w:rPr>
          <w:rFonts w:ascii="Arial" w:hAnsi="Arial" w:cs="Arial"/>
          <w:sz w:val="24"/>
          <w:szCs w:val="24"/>
        </w:rPr>
        <w:t>ir</w:t>
      </w:r>
      <w:r w:rsidRPr="007A516C">
        <w:rPr>
          <w:rFonts w:ascii="Arial" w:hAnsi="Arial" w:cs="Arial"/>
          <w:sz w:val="24"/>
          <w:szCs w:val="24"/>
        </w:rPr>
        <w:t xml:space="preserve"> iespēja turpināt izmantot šos datus </w:t>
      </w:r>
      <w:r w:rsidR="005B060B" w:rsidRPr="007A516C">
        <w:rPr>
          <w:rFonts w:ascii="Arial" w:hAnsi="Arial" w:cs="Arial"/>
          <w:sz w:val="24"/>
          <w:szCs w:val="24"/>
        </w:rPr>
        <w:t xml:space="preserve">saskaņā ar </w:t>
      </w:r>
      <w:r w:rsidR="00E362B0" w:rsidRPr="007A516C">
        <w:rPr>
          <w:rFonts w:ascii="Arial" w:hAnsi="Arial" w:cs="Arial"/>
          <w:sz w:val="24"/>
          <w:szCs w:val="24"/>
        </w:rPr>
        <w:t>e</w:t>
      </w:r>
      <w:r w:rsidRPr="007A516C">
        <w:rPr>
          <w:rFonts w:ascii="Arial" w:hAnsi="Arial" w:cs="Arial"/>
          <w:sz w:val="24"/>
          <w:szCs w:val="24"/>
        </w:rPr>
        <w:t>-</w:t>
      </w:r>
      <w:r w:rsidR="00E362B0" w:rsidRPr="007A516C">
        <w:rPr>
          <w:rFonts w:ascii="Arial" w:hAnsi="Arial" w:cs="Arial"/>
          <w:sz w:val="24"/>
          <w:szCs w:val="24"/>
        </w:rPr>
        <w:t>p</w:t>
      </w:r>
      <w:r w:rsidRPr="007A516C">
        <w:rPr>
          <w:rFonts w:ascii="Arial" w:hAnsi="Arial" w:cs="Arial"/>
          <w:sz w:val="24"/>
          <w:szCs w:val="24"/>
        </w:rPr>
        <w:t>rivātuma direktīv</w:t>
      </w:r>
      <w:r w:rsidR="00CB66E7" w:rsidRPr="007A516C">
        <w:rPr>
          <w:rFonts w:ascii="Arial" w:hAnsi="Arial" w:cs="Arial"/>
          <w:sz w:val="24"/>
          <w:szCs w:val="24"/>
        </w:rPr>
        <w:t>u</w:t>
      </w:r>
      <w:r w:rsidRPr="007A516C">
        <w:rPr>
          <w:rFonts w:ascii="Arial" w:hAnsi="Arial" w:cs="Arial"/>
          <w:sz w:val="24"/>
          <w:szCs w:val="24"/>
        </w:rPr>
        <w:t xml:space="preserve"> un</w:t>
      </w:r>
      <w:r w:rsidR="00CB66E7" w:rsidRPr="007A516C">
        <w:rPr>
          <w:rFonts w:ascii="Arial" w:hAnsi="Arial" w:cs="Arial"/>
          <w:sz w:val="24"/>
          <w:szCs w:val="24"/>
        </w:rPr>
        <w:t xml:space="preserve"> pamatojoties uz</w:t>
      </w:r>
      <w:r w:rsidRPr="007A516C">
        <w:rPr>
          <w:rFonts w:ascii="Arial" w:hAnsi="Arial" w:cs="Arial"/>
          <w:sz w:val="24"/>
          <w:szCs w:val="24"/>
        </w:rPr>
        <w:t xml:space="preserve"> </w:t>
      </w:r>
      <w:r w:rsidR="005B060B" w:rsidRPr="007A516C">
        <w:rPr>
          <w:rFonts w:ascii="Arial" w:hAnsi="Arial" w:cs="Arial"/>
          <w:sz w:val="24"/>
          <w:szCs w:val="24"/>
        </w:rPr>
        <w:t>le</w:t>
      </w:r>
      <w:r w:rsidR="00B37C80" w:rsidRPr="007A516C">
        <w:rPr>
          <w:rFonts w:ascii="Arial" w:hAnsi="Arial" w:cs="Arial"/>
          <w:sz w:val="24"/>
          <w:szCs w:val="24"/>
        </w:rPr>
        <w:t>ģ</w:t>
      </w:r>
      <w:r w:rsidR="005B060B" w:rsidRPr="007A516C">
        <w:rPr>
          <w:rFonts w:ascii="Arial" w:hAnsi="Arial" w:cs="Arial"/>
          <w:sz w:val="24"/>
          <w:szCs w:val="24"/>
        </w:rPr>
        <w:t>itīmo int</w:t>
      </w:r>
      <w:r w:rsidR="00CB66E7" w:rsidRPr="007A516C">
        <w:rPr>
          <w:rFonts w:ascii="Arial" w:hAnsi="Arial" w:cs="Arial"/>
          <w:sz w:val="24"/>
          <w:szCs w:val="24"/>
        </w:rPr>
        <w:t>eresi, k</w:t>
      </w:r>
      <w:r w:rsidR="00B37C80" w:rsidRPr="007A516C">
        <w:rPr>
          <w:rFonts w:ascii="Arial" w:hAnsi="Arial" w:cs="Arial"/>
          <w:sz w:val="24"/>
          <w:szCs w:val="24"/>
        </w:rPr>
        <w:t>ā</w:t>
      </w:r>
      <w:r w:rsidR="00CB66E7" w:rsidRPr="007A516C">
        <w:rPr>
          <w:rFonts w:ascii="Arial" w:hAnsi="Arial" w:cs="Arial"/>
          <w:sz w:val="24"/>
          <w:szCs w:val="24"/>
        </w:rPr>
        <w:t xml:space="preserve"> nosaka </w:t>
      </w:r>
      <w:r w:rsidRPr="007A516C">
        <w:rPr>
          <w:rFonts w:ascii="Arial" w:hAnsi="Arial" w:cs="Arial"/>
          <w:sz w:val="24"/>
          <w:szCs w:val="24"/>
        </w:rPr>
        <w:t>GDPR</w:t>
      </w:r>
      <w:r w:rsidR="003971BA" w:rsidRPr="007A516C">
        <w:rPr>
          <w:rFonts w:ascii="Arial" w:hAnsi="Arial" w:cs="Arial"/>
          <w:sz w:val="24"/>
          <w:szCs w:val="24"/>
        </w:rPr>
        <w:t>.</w:t>
      </w:r>
    </w:p>
    <w:p w14:paraId="5B6BBA54" w14:textId="38DE889E" w:rsidR="00AE268C" w:rsidRPr="007A516C" w:rsidRDefault="00CB66E7" w:rsidP="00CB66E7">
      <w:pPr>
        <w:ind w:left="708" w:hanging="708"/>
        <w:jc w:val="both"/>
        <w:rPr>
          <w:rFonts w:ascii="Arial" w:hAnsi="Arial" w:cs="Arial"/>
          <w:b/>
          <w:sz w:val="24"/>
          <w:szCs w:val="24"/>
        </w:rPr>
      </w:pPr>
      <w:r w:rsidRPr="007A516C">
        <w:rPr>
          <w:rFonts w:ascii="Arial" w:hAnsi="Arial" w:cs="Arial"/>
          <w:b/>
          <w:sz w:val="24"/>
          <w:szCs w:val="24"/>
        </w:rPr>
        <w:t xml:space="preserve">Kā rīkoties ar kontaktu sarakstu, kas iegūts no citiem tirgotājiem vai specializētiem uzņēmumiem? </w:t>
      </w:r>
    </w:p>
    <w:p w14:paraId="4ED80D85" w14:textId="58496DD6" w:rsidR="00AE268C" w:rsidRPr="007A516C" w:rsidRDefault="00CB66E7" w:rsidP="00AE268C">
      <w:pPr>
        <w:jc w:val="both"/>
        <w:rPr>
          <w:rFonts w:ascii="Arial" w:hAnsi="Arial" w:cs="Arial"/>
          <w:sz w:val="24"/>
          <w:szCs w:val="24"/>
        </w:rPr>
      </w:pPr>
      <w:r w:rsidRPr="007A516C">
        <w:rPr>
          <w:rFonts w:ascii="Arial" w:hAnsi="Arial" w:cs="Arial"/>
          <w:sz w:val="24"/>
          <w:szCs w:val="24"/>
        </w:rPr>
        <w:t xml:space="preserve">Ievērojot valstu tiesību aktus, </w:t>
      </w:r>
      <w:r w:rsidR="00B37C80" w:rsidRPr="007A516C">
        <w:rPr>
          <w:rFonts w:ascii="Arial" w:hAnsi="Arial" w:cs="Arial"/>
          <w:sz w:val="24"/>
          <w:szCs w:val="24"/>
        </w:rPr>
        <w:t>var</w:t>
      </w:r>
      <w:r w:rsidRPr="007A516C">
        <w:rPr>
          <w:rFonts w:ascii="Arial" w:hAnsi="Arial" w:cs="Arial"/>
          <w:sz w:val="24"/>
          <w:szCs w:val="24"/>
        </w:rPr>
        <w:t xml:space="preserve"> izmantot sarakstus, kas iegūti no citiem tirdzniecības partneriem, ja sarakstā iekļautās personas ir devušas </w:t>
      </w:r>
      <w:r w:rsidR="00B37C80" w:rsidRPr="007A516C">
        <w:rPr>
          <w:rFonts w:ascii="Arial" w:hAnsi="Arial" w:cs="Arial"/>
          <w:sz w:val="24"/>
          <w:szCs w:val="24"/>
        </w:rPr>
        <w:t>nepārprotamu</w:t>
      </w:r>
      <w:r w:rsidRPr="007A516C">
        <w:rPr>
          <w:rFonts w:ascii="Arial" w:hAnsi="Arial" w:cs="Arial"/>
          <w:sz w:val="24"/>
          <w:szCs w:val="24"/>
        </w:rPr>
        <w:t xml:space="preserve"> piekrišanu, apzinās tirgotaja identitāti un kādā nolūkā </w:t>
      </w:r>
      <w:r w:rsidR="00B37C80" w:rsidRPr="007A516C">
        <w:rPr>
          <w:rFonts w:ascii="Arial" w:hAnsi="Arial" w:cs="Arial"/>
          <w:sz w:val="24"/>
          <w:szCs w:val="24"/>
        </w:rPr>
        <w:t>dati tiek sav</w:t>
      </w:r>
      <w:r w:rsidR="00283442" w:rsidRPr="007A516C">
        <w:rPr>
          <w:rFonts w:ascii="Arial" w:hAnsi="Arial" w:cs="Arial"/>
          <w:sz w:val="24"/>
          <w:szCs w:val="24"/>
        </w:rPr>
        <w:t>ā</w:t>
      </w:r>
      <w:r w:rsidR="00B37C80" w:rsidRPr="007A516C">
        <w:rPr>
          <w:rFonts w:ascii="Arial" w:hAnsi="Arial" w:cs="Arial"/>
          <w:sz w:val="24"/>
          <w:szCs w:val="24"/>
        </w:rPr>
        <w:t>kti</w:t>
      </w:r>
      <w:r w:rsidRPr="007A516C">
        <w:rPr>
          <w:rFonts w:ascii="Arial" w:hAnsi="Arial" w:cs="Arial"/>
          <w:sz w:val="24"/>
          <w:szCs w:val="24"/>
        </w:rPr>
        <w:t>.</w:t>
      </w:r>
    </w:p>
    <w:p w14:paraId="518B7B76" w14:textId="07113F3D" w:rsidR="0041701B" w:rsidRPr="007A516C" w:rsidRDefault="00CB66E7" w:rsidP="0041701B">
      <w:pPr>
        <w:jc w:val="both"/>
        <w:rPr>
          <w:rFonts w:ascii="Arial" w:hAnsi="Arial" w:cs="Arial"/>
          <w:b/>
          <w:sz w:val="24"/>
          <w:szCs w:val="24"/>
        </w:rPr>
      </w:pPr>
      <w:r w:rsidRPr="007A516C">
        <w:rPr>
          <w:rFonts w:ascii="Arial" w:hAnsi="Arial" w:cs="Arial"/>
          <w:b/>
          <w:sz w:val="24"/>
          <w:szCs w:val="24"/>
        </w:rPr>
        <w:t xml:space="preserve">Kas rīkoties pasākumos, kad viesi / apmeklētāji dod vizītkartes vai piedalās konkursos, sniedzot personisko informāciju (piemēram, e-pasta adresi)? </w:t>
      </w:r>
    </w:p>
    <w:p w14:paraId="3AF7E12B" w14:textId="26FEB2DE" w:rsidR="00CB66E7" w:rsidRPr="007A516C" w:rsidRDefault="00CB66E7" w:rsidP="0041701B">
      <w:pPr>
        <w:jc w:val="both"/>
        <w:rPr>
          <w:rFonts w:ascii="Arial" w:hAnsi="Arial" w:cs="Arial"/>
          <w:sz w:val="24"/>
          <w:szCs w:val="24"/>
        </w:rPr>
      </w:pPr>
      <w:r w:rsidRPr="007A516C">
        <w:rPr>
          <w:rFonts w:ascii="Arial" w:hAnsi="Arial" w:cs="Arial"/>
          <w:sz w:val="24"/>
          <w:szCs w:val="24"/>
        </w:rPr>
        <w:t xml:space="preserve">Ja uzņēmums organizē pasākumu, lai savāktu e-pastus, ir iespējams izmantot datus, kas apkopoti saskaņā ar </w:t>
      </w:r>
      <w:r w:rsidR="00283442" w:rsidRPr="007A516C">
        <w:rPr>
          <w:rFonts w:ascii="Arial" w:hAnsi="Arial" w:cs="Arial"/>
          <w:sz w:val="24"/>
          <w:szCs w:val="24"/>
        </w:rPr>
        <w:t>VDA</w:t>
      </w:r>
      <w:r w:rsidRPr="007A516C">
        <w:rPr>
          <w:rFonts w:ascii="Arial" w:hAnsi="Arial" w:cs="Arial"/>
          <w:sz w:val="24"/>
          <w:szCs w:val="24"/>
        </w:rPr>
        <w:t xml:space="preserve">R. </w:t>
      </w:r>
      <w:r w:rsidR="00B37C80" w:rsidRPr="007A516C">
        <w:rPr>
          <w:rFonts w:ascii="Arial" w:hAnsi="Arial" w:cs="Arial"/>
          <w:sz w:val="24"/>
          <w:szCs w:val="24"/>
        </w:rPr>
        <w:t>V</w:t>
      </w:r>
      <w:r w:rsidRPr="007A516C">
        <w:rPr>
          <w:rFonts w:ascii="Arial" w:hAnsi="Arial" w:cs="Arial"/>
          <w:sz w:val="24"/>
          <w:szCs w:val="24"/>
        </w:rPr>
        <w:t xml:space="preserve">ajadzētu skaidri noteikt, kādi dati tiks savākti. Ja tos paredzēts izmantot citiem mērķiem, kas nav konkurss (piemēram, mārketings), tad, saskaņā ar </w:t>
      </w:r>
      <w:r w:rsidR="00283442" w:rsidRPr="007A516C">
        <w:rPr>
          <w:rFonts w:ascii="Arial" w:hAnsi="Arial" w:cs="Arial"/>
          <w:sz w:val="24"/>
          <w:szCs w:val="24"/>
        </w:rPr>
        <w:t>VDA</w:t>
      </w:r>
      <w:r w:rsidRPr="007A516C">
        <w:rPr>
          <w:rFonts w:ascii="Arial" w:hAnsi="Arial" w:cs="Arial"/>
          <w:sz w:val="24"/>
          <w:szCs w:val="24"/>
        </w:rPr>
        <w:t xml:space="preserve">R, varētu atsaukties uz leģitīmām interesēm kā </w:t>
      </w:r>
      <w:r w:rsidR="00B37C80" w:rsidRPr="007A516C">
        <w:rPr>
          <w:rFonts w:ascii="Arial" w:hAnsi="Arial" w:cs="Arial"/>
          <w:sz w:val="24"/>
          <w:szCs w:val="24"/>
        </w:rPr>
        <w:t xml:space="preserve">datu </w:t>
      </w:r>
      <w:r w:rsidRPr="007A516C">
        <w:rPr>
          <w:rFonts w:ascii="Arial" w:hAnsi="Arial" w:cs="Arial"/>
          <w:sz w:val="24"/>
          <w:szCs w:val="24"/>
        </w:rPr>
        <w:t>apstrādes juridisko pamatu. Tomēr, ja mārketing</w:t>
      </w:r>
      <w:r w:rsidR="00B37C80" w:rsidRPr="007A516C">
        <w:rPr>
          <w:rFonts w:ascii="Arial" w:hAnsi="Arial" w:cs="Arial"/>
          <w:sz w:val="24"/>
          <w:szCs w:val="24"/>
        </w:rPr>
        <w:t>a aktivitāte</w:t>
      </w:r>
      <w:r w:rsidRPr="007A516C">
        <w:rPr>
          <w:rFonts w:ascii="Arial" w:hAnsi="Arial" w:cs="Arial"/>
          <w:sz w:val="24"/>
          <w:szCs w:val="24"/>
        </w:rPr>
        <w:t xml:space="preserve">s jāveic elektroniski, tad jāpiemēro e-privātuma </w:t>
      </w:r>
      <w:r w:rsidR="00964984" w:rsidRPr="007A516C">
        <w:rPr>
          <w:rFonts w:ascii="Arial" w:hAnsi="Arial" w:cs="Arial"/>
          <w:sz w:val="24"/>
          <w:szCs w:val="24"/>
        </w:rPr>
        <w:t>d</w:t>
      </w:r>
      <w:r w:rsidRPr="007A516C">
        <w:rPr>
          <w:rFonts w:ascii="Arial" w:hAnsi="Arial" w:cs="Arial"/>
          <w:sz w:val="24"/>
          <w:szCs w:val="24"/>
        </w:rPr>
        <w:t>irektīvas noteikumi</w:t>
      </w:r>
      <w:r w:rsidR="00283442" w:rsidRPr="007A516C">
        <w:rPr>
          <w:rFonts w:ascii="Arial" w:hAnsi="Arial" w:cs="Arial"/>
          <w:sz w:val="24"/>
          <w:szCs w:val="24"/>
        </w:rPr>
        <w:t>,</w:t>
      </w:r>
      <w:r w:rsidRPr="007A516C">
        <w:rPr>
          <w:rFonts w:ascii="Arial" w:hAnsi="Arial" w:cs="Arial"/>
          <w:sz w:val="24"/>
          <w:szCs w:val="24"/>
        </w:rPr>
        <w:t xml:space="preserve"> un datu subjektu piekrišana </w:t>
      </w:r>
      <w:r w:rsidR="00283442" w:rsidRPr="007A516C">
        <w:rPr>
          <w:rFonts w:ascii="Arial" w:hAnsi="Arial" w:cs="Arial"/>
          <w:sz w:val="24"/>
          <w:szCs w:val="24"/>
        </w:rPr>
        <w:t>ir</w:t>
      </w:r>
      <w:r w:rsidRPr="007A516C">
        <w:rPr>
          <w:rFonts w:ascii="Arial" w:hAnsi="Arial" w:cs="Arial"/>
          <w:sz w:val="24"/>
          <w:szCs w:val="24"/>
        </w:rPr>
        <w:t xml:space="preserve"> nepieciešama, ja tie ir </w:t>
      </w:r>
      <w:r w:rsidR="00C740B4" w:rsidRPr="007A516C">
        <w:rPr>
          <w:rFonts w:ascii="Arial" w:hAnsi="Arial" w:cs="Arial"/>
          <w:sz w:val="24"/>
          <w:szCs w:val="24"/>
        </w:rPr>
        <w:t>personīgie</w:t>
      </w:r>
      <w:r w:rsidRPr="007A516C">
        <w:rPr>
          <w:rFonts w:ascii="Arial" w:hAnsi="Arial" w:cs="Arial"/>
          <w:sz w:val="24"/>
          <w:szCs w:val="24"/>
        </w:rPr>
        <w:t xml:space="preserve"> abonenti</w:t>
      </w:r>
      <w:r w:rsidR="00646349" w:rsidRPr="007A516C">
        <w:rPr>
          <w:rFonts w:ascii="Arial" w:hAnsi="Arial" w:cs="Arial"/>
          <w:sz w:val="24"/>
          <w:szCs w:val="24"/>
        </w:rPr>
        <w:t>.</w:t>
      </w:r>
    </w:p>
    <w:p w14:paraId="42A80D97" w14:textId="6FD92C9D" w:rsidR="0041701B" w:rsidRPr="007A516C" w:rsidRDefault="00283442" w:rsidP="0041701B">
      <w:pPr>
        <w:jc w:val="both"/>
        <w:rPr>
          <w:rFonts w:ascii="Arial" w:hAnsi="Arial" w:cs="Arial"/>
          <w:sz w:val="24"/>
          <w:szCs w:val="24"/>
        </w:rPr>
      </w:pPr>
      <w:r w:rsidRPr="007A516C">
        <w:rPr>
          <w:rFonts w:ascii="Arial" w:hAnsi="Arial" w:cs="Arial"/>
          <w:sz w:val="24"/>
          <w:szCs w:val="24"/>
        </w:rPr>
        <w:t>G</w:t>
      </w:r>
      <w:r w:rsidR="00646349" w:rsidRPr="007A516C">
        <w:rPr>
          <w:rFonts w:ascii="Arial" w:hAnsi="Arial" w:cs="Arial"/>
          <w:sz w:val="24"/>
          <w:szCs w:val="24"/>
        </w:rPr>
        <w:t xml:space="preserve">rūti nošķirt datus, kas savākti </w:t>
      </w:r>
      <w:r w:rsidR="00B37C80" w:rsidRPr="007A516C">
        <w:rPr>
          <w:rFonts w:ascii="Arial" w:hAnsi="Arial" w:cs="Arial"/>
          <w:sz w:val="24"/>
          <w:szCs w:val="24"/>
        </w:rPr>
        <w:t xml:space="preserve">no </w:t>
      </w:r>
      <w:r w:rsidR="00646349" w:rsidRPr="007A516C">
        <w:rPr>
          <w:rFonts w:ascii="Arial" w:hAnsi="Arial" w:cs="Arial"/>
          <w:sz w:val="24"/>
          <w:szCs w:val="24"/>
        </w:rPr>
        <w:t xml:space="preserve">personīgajiem un korporatīvajiem abonentiem, tāpēc ieteicams visus datu subjektus uzskatīt par personīgiem abonentiem. </w:t>
      </w:r>
      <w:r w:rsidR="000677F0" w:rsidRPr="007A516C">
        <w:rPr>
          <w:rFonts w:ascii="Arial" w:hAnsi="Arial" w:cs="Arial"/>
          <w:sz w:val="24"/>
          <w:szCs w:val="24"/>
        </w:rPr>
        <w:t>Piekrišanu</w:t>
      </w:r>
      <w:r w:rsidR="00646349" w:rsidRPr="007A516C">
        <w:rPr>
          <w:rFonts w:ascii="Arial" w:hAnsi="Arial" w:cs="Arial"/>
          <w:sz w:val="24"/>
          <w:szCs w:val="24"/>
        </w:rPr>
        <w:t xml:space="preserve"> varētu saņemt </w:t>
      </w:r>
      <w:r w:rsidR="000677F0" w:rsidRPr="007A516C">
        <w:rPr>
          <w:rFonts w:ascii="Arial" w:hAnsi="Arial" w:cs="Arial"/>
          <w:sz w:val="24"/>
          <w:szCs w:val="24"/>
        </w:rPr>
        <w:t xml:space="preserve">datu </w:t>
      </w:r>
      <w:r w:rsidR="00B37C80" w:rsidRPr="007A516C">
        <w:rPr>
          <w:rFonts w:ascii="Arial" w:hAnsi="Arial" w:cs="Arial"/>
          <w:sz w:val="24"/>
          <w:szCs w:val="24"/>
        </w:rPr>
        <w:t>sav</w:t>
      </w:r>
      <w:r w:rsidRPr="007A516C">
        <w:rPr>
          <w:rFonts w:ascii="Arial" w:hAnsi="Arial" w:cs="Arial"/>
          <w:sz w:val="24"/>
          <w:szCs w:val="24"/>
        </w:rPr>
        <w:t>ā</w:t>
      </w:r>
      <w:r w:rsidR="00B37C80" w:rsidRPr="007A516C">
        <w:rPr>
          <w:rFonts w:ascii="Arial" w:hAnsi="Arial" w:cs="Arial"/>
          <w:sz w:val="24"/>
          <w:szCs w:val="24"/>
        </w:rPr>
        <w:t>kšanas</w:t>
      </w:r>
      <w:r w:rsidR="00646349" w:rsidRPr="007A516C">
        <w:rPr>
          <w:rFonts w:ascii="Arial" w:hAnsi="Arial" w:cs="Arial"/>
          <w:sz w:val="24"/>
          <w:szCs w:val="24"/>
        </w:rPr>
        <w:t xml:space="preserve"> laikā vai, ja to pieļauj valsts tiesību akti, nosūtot papildu e-pastu bez mārketinga satura, </w:t>
      </w:r>
      <w:r w:rsidR="00B37C80" w:rsidRPr="007A516C">
        <w:rPr>
          <w:rFonts w:ascii="Arial" w:hAnsi="Arial" w:cs="Arial"/>
          <w:sz w:val="24"/>
          <w:szCs w:val="24"/>
        </w:rPr>
        <w:t>izsakot vēlmi saņemt</w:t>
      </w:r>
      <w:r w:rsidR="00646349" w:rsidRPr="007A516C">
        <w:rPr>
          <w:rFonts w:ascii="Arial" w:hAnsi="Arial" w:cs="Arial"/>
          <w:sz w:val="24"/>
          <w:szCs w:val="24"/>
        </w:rPr>
        <w:t xml:space="preserve"> piekrišanu tālākai </w:t>
      </w:r>
      <w:r w:rsidR="000677F0" w:rsidRPr="007A516C">
        <w:rPr>
          <w:rFonts w:ascii="Arial" w:hAnsi="Arial" w:cs="Arial"/>
          <w:sz w:val="24"/>
          <w:szCs w:val="24"/>
        </w:rPr>
        <w:t>e-pastu sūtīšanai</w:t>
      </w:r>
      <w:r w:rsidR="005F284D" w:rsidRPr="007A516C">
        <w:rPr>
          <w:rFonts w:ascii="Arial" w:hAnsi="Arial" w:cs="Arial"/>
          <w:sz w:val="24"/>
          <w:szCs w:val="24"/>
        </w:rPr>
        <w:t xml:space="preserve"> mārketinga nolūkos</w:t>
      </w:r>
      <w:r w:rsidR="000C615A" w:rsidRPr="007A516C">
        <w:rPr>
          <w:rFonts w:ascii="Arial" w:hAnsi="Arial" w:cs="Arial"/>
          <w:sz w:val="24"/>
          <w:szCs w:val="24"/>
        </w:rPr>
        <w:t>.</w:t>
      </w:r>
    </w:p>
    <w:p w14:paraId="441E320C" w14:textId="35A60FB5" w:rsidR="000C615A" w:rsidRPr="007A516C" w:rsidRDefault="005F284D" w:rsidP="000C615A">
      <w:pPr>
        <w:rPr>
          <w:rFonts w:ascii="Arial" w:hAnsi="Arial" w:cs="Arial"/>
          <w:sz w:val="24"/>
          <w:szCs w:val="24"/>
        </w:rPr>
      </w:pPr>
      <w:r w:rsidRPr="007A516C">
        <w:rPr>
          <w:rFonts w:ascii="Arial" w:hAnsi="Arial" w:cs="Arial"/>
          <w:b/>
          <w:bCs/>
          <w:sz w:val="24"/>
          <w:szCs w:val="24"/>
        </w:rPr>
        <w:t>Vai vajadzētu veikt īpašus piesardzības pasākumus,</w:t>
      </w:r>
      <w:r w:rsidR="008D1AC6" w:rsidRPr="007A516C">
        <w:rPr>
          <w:rFonts w:ascii="Arial" w:hAnsi="Arial" w:cs="Arial"/>
          <w:b/>
          <w:bCs/>
          <w:sz w:val="24"/>
          <w:szCs w:val="24"/>
        </w:rPr>
        <w:t xml:space="preserve"> izmantojot mārketinga nolūkos</w:t>
      </w:r>
      <w:r w:rsidRPr="007A516C">
        <w:rPr>
          <w:rFonts w:ascii="Arial" w:hAnsi="Arial" w:cs="Arial"/>
          <w:b/>
          <w:bCs/>
          <w:sz w:val="24"/>
          <w:szCs w:val="24"/>
        </w:rPr>
        <w:t xml:space="preserve"> klientu foto</w:t>
      </w:r>
      <w:r w:rsidR="00A51BFD" w:rsidRPr="007A516C">
        <w:rPr>
          <w:rFonts w:ascii="Arial" w:hAnsi="Arial" w:cs="Arial"/>
          <w:b/>
          <w:bCs/>
          <w:sz w:val="24"/>
          <w:szCs w:val="24"/>
        </w:rPr>
        <w:t>grāfijas</w:t>
      </w:r>
      <w:r w:rsidRPr="007A516C">
        <w:rPr>
          <w:rFonts w:ascii="Arial" w:hAnsi="Arial" w:cs="Arial"/>
          <w:b/>
          <w:bCs/>
          <w:sz w:val="24"/>
          <w:szCs w:val="24"/>
        </w:rPr>
        <w:t xml:space="preserve">? </w:t>
      </w:r>
    </w:p>
    <w:p w14:paraId="742991D1" w14:textId="13AE15EB" w:rsidR="00EE36C5" w:rsidRPr="007A516C" w:rsidRDefault="00B37C80" w:rsidP="000C615A">
      <w:pPr>
        <w:rPr>
          <w:rFonts w:ascii="Arial" w:hAnsi="Arial" w:cs="Arial"/>
          <w:sz w:val="24"/>
          <w:szCs w:val="24"/>
        </w:rPr>
      </w:pPr>
      <w:r w:rsidRPr="007A516C">
        <w:rPr>
          <w:rFonts w:ascii="Arial" w:hAnsi="Arial" w:cs="Arial"/>
          <w:sz w:val="24"/>
          <w:szCs w:val="24"/>
        </w:rPr>
        <w:t>Ja</w:t>
      </w:r>
      <w:r w:rsidR="00EE36C5" w:rsidRPr="007A516C">
        <w:rPr>
          <w:rFonts w:ascii="Arial" w:hAnsi="Arial" w:cs="Arial"/>
          <w:sz w:val="24"/>
          <w:szCs w:val="24"/>
        </w:rPr>
        <w:t xml:space="preserve"> fotogrāfijas</w:t>
      </w:r>
      <w:r w:rsidRPr="007A516C">
        <w:rPr>
          <w:rFonts w:ascii="Arial" w:hAnsi="Arial" w:cs="Arial"/>
          <w:sz w:val="24"/>
          <w:szCs w:val="24"/>
        </w:rPr>
        <w:t xml:space="preserve"> tiek izmantotas</w:t>
      </w:r>
      <w:r w:rsidR="00EE36C5" w:rsidRPr="007A516C">
        <w:rPr>
          <w:rFonts w:ascii="Arial" w:hAnsi="Arial" w:cs="Arial"/>
          <w:sz w:val="24"/>
          <w:szCs w:val="24"/>
        </w:rPr>
        <w:t xml:space="preserve"> mārketinga mērķiem (brošūra, tīmekļa</w:t>
      </w:r>
      <w:r w:rsidR="00EE36C5" w:rsidRPr="007A516C">
        <w:rPr>
          <w:rFonts w:ascii="Arial" w:hAnsi="Arial" w:cs="Arial"/>
          <w:i/>
          <w:sz w:val="24"/>
          <w:szCs w:val="24"/>
        </w:rPr>
        <w:t xml:space="preserve"> </w:t>
      </w:r>
      <w:r w:rsidR="00EE36C5" w:rsidRPr="007A516C">
        <w:rPr>
          <w:rFonts w:ascii="Arial" w:hAnsi="Arial" w:cs="Arial"/>
          <w:sz w:val="24"/>
          <w:szCs w:val="24"/>
        </w:rPr>
        <w:t xml:space="preserve">vietne, </w:t>
      </w:r>
      <w:r w:rsidR="00C126FF" w:rsidRPr="007A516C">
        <w:rPr>
          <w:rFonts w:ascii="Arial" w:hAnsi="Arial" w:cs="Arial"/>
          <w:sz w:val="24"/>
          <w:szCs w:val="24"/>
        </w:rPr>
        <w:t>plašsaziņas līdzekļi</w:t>
      </w:r>
      <w:r w:rsidR="00EE36C5" w:rsidRPr="007A516C">
        <w:rPr>
          <w:rFonts w:ascii="Arial" w:hAnsi="Arial" w:cs="Arial"/>
          <w:sz w:val="24"/>
          <w:szCs w:val="24"/>
        </w:rPr>
        <w:t xml:space="preserve">), kas ietver indivīdus, ir jāsaņem </w:t>
      </w:r>
      <w:r w:rsidRPr="007A516C">
        <w:rPr>
          <w:rFonts w:ascii="Arial" w:hAnsi="Arial" w:cs="Arial"/>
          <w:sz w:val="24"/>
          <w:szCs w:val="24"/>
        </w:rPr>
        <w:t>nepārprotama</w:t>
      </w:r>
      <w:r w:rsidR="00EE36C5" w:rsidRPr="007A516C">
        <w:rPr>
          <w:rFonts w:ascii="Arial" w:hAnsi="Arial" w:cs="Arial"/>
          <w:sz w:val="24"/>
          <w:szCs w:val="24"/>
        </w:rPr>
        <w:t xml:space="preserve"> rakstiskā piekrišana no visiem attēlā redzamajiem.</w:t>
      </w:r>
    </w:p>
    <w:p w14:paraId="3740DFD4" w14:textId="383A7420" w:rsidR="00EE36C5" w:rsidRPr="007A516C" w:rsidRDefault="00EE36C5" w:rsidP="000C615A">
      <w:pPr>
        <w:rPr>
          <w:rFonts w:ascii="Arial" w:hAnsi="Arial" w:cs="Arial"/>
          <w:sz w:val="24"/>
          <w:szCs w:val="24"/>
        </w:rPr>
      </w:pPr>
      <w:r w:rsidRPr="007A516C">
        <w:rPr>
          <w:rFonts w:ascii="Arial" w:hAnsi="Arial" w:cs="Arial"/>
          <w:sz w:val="24"/>
          <w:szCs w:val="24"/>
        </w:rPr>
        <w:t>Labākais veids, kā to panākt, ir fotogr</w:t>
      </w:r>
      <w:r w:rsidR="00926A14" w:rsidRPr="007A516C">
        <w:rPr>
          <w:rFonts w:ascii="Arial" w:hAnsi="Arial" w:cs="Arial"/>
          <w:sz w:val="24"/>
          <w:szCs w:val="24"/>
        </w:rPr>
        <w:t>āfijas</w:t>
      </w:r>
      <w:r w:rsidRPr="007A516C">
        <w:rPr>
          <w:rFonts w:ascii="Arial" w:hAnsi="Arial" w:cs="Arial"/>
          <w:sz w:val="24"/>
          <w:szCs w:val="24"/>
        </w:rPr>
        <w:t xml:space="preserve"> iz</w:t>
      </w:r>
      <w:r w:rsidR="00926A14" w:rsidRPr="007A516C">
        <w:rPr>
          <w:rFonts w:ascii="Arial" w:hAnsi="Arial" w:cs="Arial"/>
          <w:sz w:val="24"/>
          <w:szCs w:val="24"/>
        </w:rPr>
        <w:t>mantošanas</w:t>
      </w:r>
      <w:r w:rsidRPr="007A516C">
        <w:rPr>
          <w:rFonts w:ascii="Arial" w:hAnsi="Arial" w:cs="Arial"/>
          <w:sz w:val="24"/>
          <w:szCs w:val="24"/>
        </w:rPr>
        <w:t xml:space="preserve"> veidlapa. Ta</w:t>
      </w:r>
      <w:r w:rsidR="00926A14" w:rsidRPr="007A516C">
        <w:rPr>
          <w:rFonts w:ascii="Arial" w:hAnsi="Arial" w:cs="Arial"/>
          <w:sz w:val="24"/>
          <w:szCs w:val="24"/>
        </w:rPr>
        <w:t>i</w:t>
      </w:r>
      <w:r w:rsidRPr="007A516C">
        <w:rPr>
          <w:rFonts w:ascii="Arial" w:hAnsi="Arial" w:cs="Arial"/>
          <w:sz w:val="24"/>
          <w:szCs w:val="24"/>
        </w:rPr>
        <w:t xml:space="preserve"> jābūt parakstīta</w:t>
      </w:r>
      <w:r w:rsidR="00926A14" w:rsidRPr="007A516C">
        <w:rPr>
          <w:rFonts w:ascii="Arial" w:hAnsi="Arial" w:cs="Arial"/>
          <w:sz w:val="24"/>
          <w:szCs w:val="24"/>
        </w:rPr>
        <w:t>i</w:t>
      </w:r>
      <w:r w:rsidR="00A51BFD" w:rsidRPr="007A516C">
        <w:rPr>
          <w:rFonts w:ascii="Arial" w:hAnsi="Arial" w:cs="Arial"/>
          <w:sz w:val="24"/>
          <w:szCs w:val="24"/>
        </w:rPr>
        <w:t>,</w:t>
      </w:r>
      <w:r w:rsidRPr="007A516C">
        <w:rPr>
          <w:rFonts w:ascii="Arial" w:hAnsi="Arial" w:cs="Arial"/>
          <w:sz w:val="24"/>
          <w:szCs w:val="24"/>
        </w:rPr>
        <w:t xml:space="preserve"> un skaidri </w:t>
      </w:r>
      <w:r w:rsidR="00926A14" w:rsidRPr="007A516C">
        <w:rPr>
          <w:rFonts w:ascii="Arial" w:hAnsi="Arial" w:cs="Arial"/>
          <w:sz w:val="24"/>
          <w:szCs w:val="24"/>
        </w:rPr>
        <w:t>jānorāda</w:t>
      </w:r>
      <w:r w:rsidRPr="007A516C">
        <w:rPr>
          <w:rFonts w:ascii="Arial" w:hAnsi="Arial" w:cs="Arial"/>
          <w:sz w:val="24"/>
          <w:szCs w:val="24"/>
        </w:rPr>
        <w:t>, kā fotogrāfija tiks izmanto</w:t>
      </w:r>
      <w:r w:rsidR="00757627" w:rsidRPr="007A516C">
        <w:rPr>
          <w:rFonts w:ascii="Arial" w:hAnsi="Arial" w:cs="Arial"/>
          <w:sz w:val="24"/>
          <w:szCs w:val="24"/>
        </w:rPr>
        <w:t>ta</w:t>
      </w:r>
      <w:r w:rsidRPr="007A516C">
        <w:rPr>
          <w:rFonts w:ascii="Arial" w:hAnsi="Arial" w:cs="Arial"/>
          <w:sz w:val="24"/>
          <w:szCs w:val="24"/>
        </w:rPr>
        <w:t>. Ja fotogrāfijā ir bērni, kas jaunāki par 18 gadiem, jāsniedz rakstiska vecāku piekrišana.</w:t>
      </w:r>
    </w:p>
    <w:p w14:paraId="5FFAED3C" w14:textId="46D488F2" w:rsidR="002F0591" w:rsidRPr="007A516C" w:rsidRDefault="00B37C80" w:rsidP="000C615A">
      <w:pPr>
        <w:rPr>
          <w:rFonts w:ascii="Arial" w:hAnsi="Arial" w:cs="Arial"/>
          <w:sz w:val="24"/>
          <w:szCs w:val="24"/>
        </w:rPr>
      </w:pPr>
      <w:r w:rsidRPr="007A516C">
        <w:rPr>
          <w:rFonts w:ascii="Arial" w:hAnsi="Arial" w:cs="Arial"/>
          <w:sz w:val="24"/>
          <w:szCs w:val="24"/>
        </w:rPr>
        <w:t>Jāuzsver</w:t>
      </w:r>
      <w:r w:rsidR="002F0591" w:rsidRPr="007A516C">
        <w:rPr>
          <w:rFonts w:ascii="Arial" w:hAnsi="Arial" w:cs="Arial"/>
          <w:sz w:val="24"/>
          <w:szCs w:val="24"/>
        </w:rPr>
        <w:t xml:space="preserve">, ka pat pēc tam, kad </w:t>
      </w:r>
      <w:r w:rsidRPr="007A516C">
        <w:rPr>
          <w:rFonts w:ascii="Arial" w:hAnsi="Arial" w:cs="Arial"/>
          <w:sz w:val="24"/>
          <w:szCs w:val="24"/>
        </w:rPr>
        <w:t>ir saņemta nepārprotama</w:t>
      </w:r>
      <w:r w:rsidR="002F0591" w:rsidRPr="007A516C">
        <w:rPr>
          <w:rFonts w:ascii="Arial" w:hAnsi="Arial" w:cs="Arial"/>
          <w:sz w:val="24"/>
          <w:szCs w:val="24"/>
        </w:rPr>
        <w:t xml:space="preserve"> piekrišana,</w:t>
      </w:r>
      <w:r w:rsidRPr="007A516C">
        <w:rPr>
          <w:rFonts w:ascii="Arial" w:hAnsi="Arial" w:cs="Arial"/>
          <w:sz w:val="24"/>
          <w:szCs w:val="24"/>
        </w:rPr>
        <w:t xml:space="preserve"> fotogrāfijās attēlotajiem</w:t>
      </w:r>
      <w:r w:rsidR="002F0591" w:rsidRPr="007A516C">
        <w:rPr>
          <w:rFonts w:ascii="Arial" w:hAnsi="Arial" w:cs="Arial"/>
          <w:sz w:val="24"/>
          <w:szCs w:val="24"/>
        </w:rPr>
        <w:t xml:space="preserve"> indivīdi</w:t>
      </w:r>
      <w:r w:rsidRPr="007A516C">
        <w:rPr>
          <w:rFonts w:ascii="Arial" w:hAnsi="Arial" w:cs="Arial"/>
          <w:sz w:val="24"/>
          <w:szCs w:val="24"/>
        </w:rPr>
        <w:t xml:space="preserve">em </w:t>
      </w:r>
      <w:r w:rsidR="002F0591" w:rsidRPr="007A516C">
        <w:rPr>
          <w:rFonts w:ascii="Arial" w:hAnsi="Arial" w:cs="Arial"/>
          <w:sz w:val="24"/>
          <w:szCs w:val="24"/>
        </w:rPr>
        <w:t xml:space="preserve">vienmēr </w:t>
      </w:r>
      <w:r w:rsidRPr="007A516C">
        <w:rPr>
          <w:rFonts w:ascii="Arial" w:hAnsi="Arial" w:cs="Arial"/>
          <w:sz w:val="24"/>
          <w:szCs w:val="24"/>
        </w:rPr>
        <w:t>ir</w:t>
      </w:r>
      <w:r w:rsidR="005D22E8" w:rsidRPr="007A516C">
        <w:rPr>
          <w:rFonts w:ascii="Arial" w:hAnsi="Arial" w:cs="Arial"/>
          <w:sz w:val="24"/>
          <w:szCs w:val="24"/>
        </w:rPr>
        <w:t>:</w:t>
      </w:r>
    </w:p>
    <w:p w14:paraId="51369EE6" w14:textId="4674EB36" w:rsidR="000C615A" w:rsidRPr="007A516C" w:rsidRDefault="00372008" w:rsidP="000C615A">
      <w:pPr>
        <w:pStyle w:val="ListParagraph"/>
        <w:numPr>
          <w:ilvl w:val="0"/>
          <w:numId w:val="12"/>
        </w:numPr>
        <w:spacing w:after="0"/>
        <w:rPr>
          <w:rFonts w:ascii="Arial" w:hAnsi="Arial" w:cs="Arial"/>
          <w:sz w:val="24"/>
          <w:szCs w:val="24"/>
        </w:rPr>
      </w:pPr>
      <w:r w:rsidRPr="007A516C">
        <w:rPr>
          <w:rFonts w:ascii="Arial" w:hAnsi="Arial" w:cs="Arial"/>
          <w:sz w:val="24"/>
          <w:szCs w:val="24"/>
        </w:rPr>
        <w:t>Tiesības būt informēt</w:t>
      </w:r>
      <w:r w:rsidR="00A51BFD" w:rsidRPr="007A516C">
        <w:rPr>
          <w:rFonts w:ascii="Arial" w:hAnsi="Arial" w:cs="Arial"/>
          <w:sz w:val="24"/>
          <w:szCs w:val="24"/>
        </w:rPr>
        <w:t>ie</w:t>
      </w:r>
      <w:r w:rsidRPr="007A516C">
        <w:rPr>
          <w:rFonts w:ascii="Arial" w:hAnsi="Arial" w:cs="Arial"/>
          <w:sz w:val="24"/>
          <w:szCs w:val="24"/>
        </w:rPr>
        <w:t>m: skaidri jāinformē par foto</w:t>
      </w:r>
      <w:r w:rsidR="00757627" w:rsidRPr="007A516C">
        <w:rPr>
          <w:rFonts w:ascii="Arial" w:hAnsi="Arial" w:cs="Arial"/>
          <w:sz w:val="24"/>
          <w:szCs w:val="24"/>
        </w:rPr>
        <w:t>grāfijas</w:t>
      </w:r>
      <w:r w:rsidRPr="007A516C">
        <w:rPr>
          <w:rFonts w:ascii="Arial" w:hAnsi="Arial" w:cs="Arial"/>
          <w:sz w:val="24"/>
          <w:szCs w:val="24"/>
        </w:rPr>
        <w:t xml:space="preserve"> izmantošanas kontekstu (piemēram, </w:t>
      </w:r>
      <w:r w:rsidR="00C126FF" w:rsidRPr="007A516C">
        <w:rPr>
          <w:rFonts w:ascii="Arial" w:hAnsi="Arial" w:cs="Arial"/>
          <w:sz w:val="24"/>
          <w:szCs w:val="24"/>
        </w:rPr>
        <w:t xml:space="preserve">plašsaziņas līdzekļi, </w:t>
      </w:r>
      <w:r w:rsidRPr="007A516C">
        <w:rPr>
          <w:rFonts w:ascii="Arial" w:hAnsi="Arial" w:cs="Arial"/>
          <w:sz w:val="24"/>
          <w:szCs w:val="24"/>
        </w:rPr>
        <w:t>tīmekļa vietnes,</w:t>
      </w:r>
      <w:r w:rsidR="00323AAA" w:rsidRPr="007A516C">
        <w:rPr>
          <w:rFonts w:ascii="Arial" w:hAnsi="Arial" w:cs="Arial"/>
          <w:sz w:val="24"/>
          <w:szCs w:val="24"/>
        </w:rPr>
        <w:t xml:space="preserve"> brošūras). Tas arī nozīmē, ka ne</w:t>
      </w:r>
      <w:r w:rsidRPr="007A516C">
        <w:rPr>
          <w:rFonts w:ascii="Arial" w:hAnsi="Arial" w:cs="Arial"/>
          <w:sz w:val="24"/>
          <w:szCs w:val="24"/>
        </w:rPr>
        <w:t>vajadzētu izmantot foto</w:t>
      </w:r>
      <w:r w:rsidR="00A51BFD" w:rsidRPr="007A516C">
        <w:rPr>
          <w:rFonts w:ascii="Arial" w:hAnsi="Arial" w:cs="Arial"/>
          <w:sz w:val="24"/>
          <w:szCs w:val="24"/>
        </w:rPr>
        <w:t>grāfiju</w:t>
      </w:r>
      <w:r w:rsidRPr="007A516C">
        <w:rPr>
          <w:rFonts w:ascii="Arial" w:hAnsi="Arial" w:cs="Arial"/>
          <w:sz w:val="24"/>
          <w:szCs w:val="24"/>
        </w:rPr>
        <w:t xml:space="preserve"> mērķim, par kuru iepriekš nebija panākta vienošanās. </w:t>
      </w:r>
    </w:p>
    <w:p w14:paraId="377AC8EE" w14:textId="6319A99A" w:rsidR="000C615A" w:rsidRPr="007A516C" w:rsidRDefault="00372008" w:rsidP="000C615A">
      <w:pPr>
        <w:pStyle w:val="ListParagraph"/>
        <w:numPr>
          <w:ilvl w:val="0"/>
          <w:numId w:val="12"/>
        </w:numPr>
        <w:spacing w:after="0"/>
        <w:rPr>
          <w:rFonts w:ascii="Arial" w:hAnsi="Arial" w:cs="Arial"/>
          <w:sz w:val="24"/>
          <w:szCs w:val="24"/>
        </w:rPr>
      </w:pPr>
      <w:r w:rsidRPr="007A516C">
        <w:rPr>
          <w:rFonts w:ascii="Arial" w:hAnsi="Arial" w:cs="Arial"/>
          <w:sz w:val="24"/>
          <w:szCs w:val="24"/>
        </w:rPr>
        <w:t>Piekļuves tiesības: privātpersonām ir tiesības piekļūt saviem personas datiem (fotogrāfijām) pēc pieprasījuma un saņemt apstiprinājumu par to, kā tās tiek izmantotas</w:t>
      </w:r>
      <w:r w:rsidR="000C615A" w:rsidRPr="007A516C">
        <w:rPr>
          <w:rFonts w:ascii="Arial" w:hAnsi="Arial" w:cs="Arial"/>
          <w:sz w:val="24"/>
          <w:szCs w:val="24"/>
        </w:rPr>
        <w:t>.  </w:t>
      </w:r>
    </w:p>
    <w:p w14:paraId="184BE698" w14:textId="71793C32" w:rsidR="00305D33" w:rsidRPr="007A516C" w:rsidRDefault="00372008" w:rsidP="000C615A">
      <w:pPr>
        <w:pStyle w:val="ListParagraph"/>
        <w:numPr>
          <w:ilvl w:val="0"/>
          <w:numId w:val="12"/>
        </w:numPr>
        <w:spacing w:after="0"/>
        <w:rPr>
          <w:rFonts w:ascii="Arial" w:hAnsi="Arial" w:cs="Arial"/>
          <w:sz w:val="24"/>
          <w:szCs w:val="24"/>
        </w:rPr>
      </w:pPr>
      <w:r w:rsidRPr="007A516C">
        <w:rPr>
          <w:rFonts w:ascii="Arial" w:hAnsi="Arial" w:cs="Arial"/>
          <w:sz w:val="24"/>
          <w:szCs w:val="24"/>
        </w:rPr>
        <w:t xml:space="preserve">Tiesības tikt aizmirstam / tiesības </w:t>
      </w:r>
      <w:r w:rsidR="00323AAA" w:rsidRPr="007A516C">
        <w:rPr>
          <w:rFonts w:ascii="Arial" w:hAnsi="Arial" w:cs="Arial"/>
          <w:sz w:val="24"/>
          <w:szCs w:val="24"/>
        </w:rPr>
        <w:t>uz dzēšanu</w:t>
      </w:r>
      <w:r w:rsidRPr="007A516C">
        <w:rPr>
          <w:rFonts w:ascii="Arial" w:hAnsi="Arial" w:cs="Arial"/>
          <w:sz w:val="24"/>
          <w:szCs w:val="24"/>
        </w:rPr>
        <w:t xml:space="preserve">: </w:t>
      </w:r>
      <w:r w:rsidR="0067779D" w:rsidRPr="007A516C">
        <w:rPr>
          <w:rFonts w:ascii="Arial" w:hAnsi="Arial" w:cs="Arial"/>
          <w:sz w:val="24"/>
          <w:szCs w:val="24"/>
        </w:rPr>
        <w:t>privātpersonām ir tiesības pieprasīt, lai fotogrāfijas tiktu izņemtas no tīmekļa vietnēm, plašsaziņas līdzekļiem un / vai drukāto materiālu nākotnes versijām</w:t>
      </w:r>
      <w:r w:rsidR="00EC067A" w:rsidRPr="007A516C">
        <w:rPr>
          <w:rFonts w:ascii="Arial" w:hAnsi="Arial" w:cs="Arial"/>
          <w:sz w:val="24"/>
          <w:szCs w:val="24"/>
        </w:rPr>
        <w:t>.</w:t>
      </w:r>
    </w:p>
    <w:p w14:paraId="4D8EC4F6" w14:textId="77777777" w:rsidR="00EC067A" w:rsidRPr="007A516C" w:rsidRDefault="00EC067A" w:rsidP="00EC067A">
      <w:pPr>
        <w:spacing w:after="0"/>
        <w:rPr>
          <w:rFonts w:ascii="Arial" w:hAnsi="Arial" w:cs="Arial"/>
          <w:sz w:val="24"/>
          <w:szCs w:val="24"/>
        </w:rPr>
      </w:pPr>
    </w:p>
    <w:p w14:paraId="32DA0819" w14:textId="6C8278E3" w:rsidR="000C615A" w:rsidRPr="007A516C" w:rsidRDefault="00EC067A" w:rsidP="000C615A">
      <w:pPr>
        <w:rPr>
          <w:rFonts w:ascii="Arial" w:hAnsi="Arial" w:cs="Arial"/>
          <w:sz w:val="24"/>
          <w:szCs w:val="24"/>
        </w:rPr>
      </w:pPr>
      <w:r w:rsidRPr="007A516C">
        <w:rPr>
          <w:rFonts w:ascii="Arial" w:hAnsi="Arial" w:cs="Arial"/>
          <w:sz w:val="24"/>
          <w:szCs w:val="24"/>
        </w:rPr>
        <w:t>Tādēļ ir ieteicams sekot līdzi:</w:t>
      </w:r>
    </w:p>
    <w:p w14:paraId="7175675E" w14:textId="5BB4FABA" w:rsidR="000C615A" w:rsidRPr="007A516C" w:rsidRDefault="00EC067A" w:rsidP="000C615A">
      <w:pPr>
        <w:pStyle w:val="ListParagraph"/>
        <w:numPr>
          <w:ilvl w:val="0"/>
          <w:numId w:val="13"/>
        </w:numPr>
        <w:spacing w:after="0"/>
        <w:rPr>
          <w:rFonts w:ascii="Arial" w:hAnsi="Arial" w:cs="Arial"/>
          <w:sz w:val="24"/>
          <w:szCs w:val="24"/>
        </w:rPr>
      </w:pPr>
      <w:r w:rsidRPr="007A516C">
        <w:rPr>
          <w:rFonts w:ascii="Arial" w:hAnsi="Arial" w:cs="Arial"/>
          <w:sz w:val="24"/>
          <w:szCs w:val="24"/>
        </w:rPr>
        <w:t xml:space="preserve">kā </w:t>
      </w:r>
      <w:r w:rsidR="00323AAA" w:rsidRPr="007A516C">
        <w:rPr>
          <w:rFonts w:ascii="Arial" w:hAnsi="Arial" w:cs="Arial"/>
          <w:sz w:val="24"/>
          <w:szCs w:val="24"/>
        </w:rPr>
        <w:t xml:space="preserve">un kādam nolūkam </w:t>
      </w:r>
      <w:r w:rsidRPr="007A516C">
        <w:rPr>
          <w:rFonts w:ascii="Arial" w:hAnsi="Arial" w:cs="Arial"/>
          <w:sz w:val="24"/>
          <w:szCs w:val="24"/>
        </w:rPr>
        <w:t>fotogrāfijas tiek izmantotas</w:t>
      </w:r>
      <w:r w:rsidR="000C615A" w:rsidRPr="007A516C">
        <w:rPr>
          <w:rFonts w:ascii="Arial" w:hAnsi="Arial" w:cs="Arial"/>
          <w:sz w:val="24"/>
          <w:szCs w:val="24"/>
        </w:rPr>
        <w:t xml:space="preserve">, </w:t>
      </w:r>
    </w:p>
    <w:p w14:paraId="400B7B82" w14:textId="014A9B6B" w:rsidR="000C615A" w:rsidRPr="007A516C" w:rsidRDefault="00EC067A" w:rsidP="000C615A">
      <w:pPr>
        <w:pStyle w:val="ListParagraph"/>
        <w:numPr>
          <w:ilvl w:val="0"/>
          <w:numId w:val="13"/>
        </w:numPr>
        <w:spacing w:after="0"/>
        <w:rPr>
          <w:rFonts w:ascii="Arial" w:hAnsi="Arial" w:cs="Arial"/>
          <w:sz w:val="24"/>
          <w:szCs w:val="24"/>
          <w:lang w:val="de-DE"/>
        </w:rPr>
      </w:pPr>
      <w:r w:rsidRPr="007A516C">
        <w:rPr>
          <w:rFonts w:ascii="Arial" w:hAnsi="Arial" w:cs="Arial"/>
          <w:sz w:val="24"/>
          <w:szCs w:val="24"/>
          <w:lang w:val="de-DE"/>
        </w:rPr>
        <w:t>kas ir personas, kas identificējamas uz foto</w:t>
      </w:r>
      <w:r w:rsidR="00A51BFD" w:rsidRPr="007A516C">
        <w:rPr>
          <w:rFonts w:ascii="Arial" w:hAnsi="Arial" w:cs="Arial"/>
          <w:sz w:val="24"/>
          <w:szCs w:val="24"/>
          <w:lang w:val="de-DE"/>
        </w:rPr>
        <w:t>grāfijas</w:t>
      </w:r>
      <w:r w:rsidRPr="007A516C">
        <w:rPr>
          <w:rFonts w:ascii="Arial" w:hAnsi="Arial" w:cs="Arial"/>
          <w:sz w:val="24"/>
          <w:szCs w:val="24"/>
          <w:lang w:val="de-DE"/>
        </w:rPr>
        <w:t>,</w:t>
      </w:r>
    </w:p>
    <w:p w14:paraId="138DF588" w14:textId="0A14429C" w:rsidR="000C615A" w:rsidRPr="007A516C" w:rsidRDefault="00EC067A" w:rsidP="000C615A">
      <w:pPr>
        <w:pStyle w:val="ListParagraph"/>
        <w:numPr>
          <w:ilvl w:val="0"/>
          <w:numId w:val="13"/>
        </w:numPr>
        <w:spacing w:after="0"/>
        <w:rPr>
          <w:rFonts w:ascii="Arial" w:hAnsi="Arial" w:cs="Arial"/>
          <w:sz w:val="24"/>
          <w:szCs w:val="24"/>
          <w:lang w:val="de-DE"/>
        </w:rPr>
      </w:pPr>
      <w:r w:rsidRPr="007A516C">
        <w:rPr>
          <w:rFonts w:ascii="Arial" w:hAnsi="Arial" w:cs="Arial"/>
          <w:sz w:val="24"/>
          <w:szCs w:val="24"/>
          <w:lang w:val="de-DE"/>
        </w:rPr>
        <w:t>kur tiek uzglabāt</w:t>
      </w:r>
      <w:r w:rsidR="00A51BFD" w:rsidRPr="007A516C">
        <w:rPr>
          <w:rFonts w:ascii="Arial" w:hAnsi="Arial" w:cs="Arial"/>
          <w:sz w:val="24"/>
          <w:szCs w:val="24"/>
          <w:lang w:val="de-DE"/>
        </w:rPr>
        <w:t>as</w:t>
      </w:r>
      <w:r w:rsidRPr="007A516C">
        <w:rPr>
          <w:rFonts w:ascii="Arial" w:hAnsi="Arial" w:cs="Arial"/>
          <w:sz w:val="24"/>
          <w:szCs w:val="24"/>
          <w:lang w:val="de-DE"/>
        </w:rPr>
        <w:t xml:space="preserve"> foto</w:t>
      </w:r>
      <w:r w:rsidR="00A51BFD" w:rsidRPr="007A516C">
        <w:rPr>
          <w:rFonts w:ascii="Arial" w:hAnsi="Arial" w:cs="Arial"/>
          <w:sz w:val="24"/>
          <w:szCs w:val="24"/>
          <w:lang w:val="de-DE"/>
        </w:rPr>
        <w:t>grāfijas</w:t>
      </w:r>
      <w:r w:rsidRPr="007A516C">
        <w:rPr>
          <w:rFonts w:ascii="Arial" w:hAnsi="Arial" w:cs="Arial"/>
          <w:sz w:val="24"/>
          <w:szCs w:val="24"/>
          <w:lang w:val="de-DE"/>
        </w:rPr>
        <w:t xml:space="preserve"> un </w:t>
      </w:r>
      <w:r w:rsidR="009E437E" w:rsidRPr="007A516C">
        <w:rPr>
          <w:rFonts w:ascii="Arial" w:hAnsi="Arial" w:cs="Arial"/>
          <w:sz w:val="24"/>
          <w:szCs w:val="24"/>
          <w:lang w:val="de-DE"/>
        </w:rPr>
        <w:t xml:space="preserve">fotogrāfiju izmantošanas veidlapas. </w:t>
      </w:r>
      <w:r w:rsidRPr="007A516C">
        <w:rPr>
          <w:rFonts w:ascii="Arial" w:hAnsi="Arial" w:cs="Arial"/>
          <w:sz w:val="24"/>
          <w:szCs w:val="24"/>
          <w:lang w:val="de-DE"/>
        </w:rPr>
        <w:t xml:space="preserve"> </w:t>
      </w:r>
    </w:p>
    <w:p w14:paraId="54936C09" w14:textId="77777777" w:rsidR="008412A3" w:rsidRPr="007A516C" w:rsidRDefault="008412A3" w:rsidP="00AE268C">
      <w:pPr>
        <w:jc w:val="both"/>
        <w:rPr>
          <w:rFonts w:ascii="Arial" w:hAnsi="Arial" w:cs="Arial"/>
          <w:b/>
          <w:sz w:val="24"/>
          <w:szCs w:val="24"/>
          <w:lang w:val="de-DE"/>
        </w:rPr>
      </w:pPr>
    </w:p>
    <w:p w14:paraId="36A46B10" w14:textId="77777777" w:rsidR="008412A3" w:rsidRPr="007A516C" w:rsidRDefault="008412A3" w:rsidP="00AE268C">
      <w:pPr>
        <w:jc w:val="both"/>
        <w:rPr>
          <w:rFonts w:ascii="Arial" w:hAnsi="Arial" w:cs="Arial"/>
          <w:b/>
          <w:sz w:val="24"/>
          <w:szCs w:val="24"/>
          <w:lang w:val="de-DE"/>
        </w:rPr>
      </w:pPr>
    </w:p>
    <w:p w14:paraId="514ED098" w14:textId="4DD96100" w:rsidR="00AE268C" w:rsidRPr="007A516C" w:rsidRDefault="0032075A" w:rsidP="00AE268C">
      <w:pPr>
        <w:jc w:val="both"/>
        <w:rPr>
          <w:rFonts w:ascii="Arial" w:hAnsi="Arial" w:cs="Arial"/>
          <w:sz w:val="24"/>
          <w:szCs w:val="24"/>
          <w:lang w:val="de-DE"/>
        </w:rPr>
      </w:pPr>
      <w:r w:rsidRPr="007A516C">
        <w:rPr>
          <w:rFonts w:ascii="Arial" w:hAnsi="Arial" w:cs="Arial"/>
          <w:b/>
          <w:sz w:val="24"/>
          <w:szCs w:val="24"/>
          <w:lang w:val="de-DE"/>
        </w:rPr>
        <w:lastRenderedPageBreak/>
        <w:t>Cik ilgi jāglabā klientu personas dat</w:t>
      </w:r>
      <w:r w:rsidR="00421F23" w:rsidRPr="007A516C">
        <w:rPr>
          <w:rFonts w:ascii="Arial" w:hAnsi="Arial" w:cs="Arial"/>
          <w:b/>
          <w:sz w:val="24"/>
          <w:szCs w:val="24"/>
          <w:lang w:val="de-DE"/>
        </w:rPr>
        <w:t>i</w:t>
      </w:r>
      <w:r w:rsidR="00AE268C" w:rsidRPr="007A516C">
        <w:rPr>
          <w:rFonts w:ascii="Arial" w:hAnsi="Arial" w:cs="Arial"/>
          <w:b/>
          <w:sz w:val="24"/>
          <w:szCs w:val="24"/>
          <w:lang w:val="de-DE"/>
        </w:rPr>
        <w:t>?</w:t>
      </w:r>
    </w:p>
    <w:p w14:paraId="41047413" w14:textId="0234B661" w:rsidR="00271B14" w:rsidRPr="00C2370A" w:rsidRDefault="00A51BFD" w:rsidP="00271B14">
      <w:pPr>
        <w:jc w:val="both"/>
        <w:rPr>
          <w:rFonts w:ascii="Arial" w:hAnsi="Arial" w:cs="Arial"/>
          <w:sz w:val="24"/>
          <w:szCs w:val="24"/>
          <w:lang w:val="de-DE"/>
        </w:rPr>
      </w:pPr>
      <w:r w:rsidRPr="00C2370A">
        <w:rPr>
          <w:rFonts w:ascii="Arial" w:hAnsi="Arial" w:cs="Arial"/>
          <w:sz w:val="24"/>
          <w:szCs w:val="24"/>
          <w:lang w:val="de-DE"/>
        </w:rPr>
        <w:t>VDA</w:t>
      </w:r>
      <w:r w:rsidR="00271B14" w:rsidRPr="00C2370A">
        <w:rPr>
          <w:rFonts w:ascii="Arial" w:hAnsi="Arial" w:cs="Arial"/>
          <w:sz w:val="24"/>
          <w:szCs w:val="24"/>
          <w:lang w:val="de-DE"/>
        </w:rPr>
        <w:t xml:space="preserve">R nav skaidri noteikts termiņš. </w:t>
      </w:r>
      <w:r w:rsidRPr="00C2370A">
        <w:rPr>
          <w:rFonts w:ascii="Arial" w:hAnsi="Arial" w:cs="Arial"/>
          <w:sz w:val="24"/>
          <w:szCs w:val="24"/>
          <w:lang w:val="de-DE"/>
        </w:rPr>
        <w:t>VDA</w:t>
      </w:r>
      <w:r w:rsidR="00271B14" w:rsidRPr="00C2370A">
        <w:rPr>
          <w:rFonts w:ascii="Arial" w:hAnsi="Arial" w:cs="Arial"/>
          <w:sz w:val="24"/>
          <w:szCs w:val="24"/>
          <w:lang w:val="de-DE"/>
        </w:rPr>
        <w:t>R no</w:t>
      </w:r>
      <w:r w:rsidRPr="00C2370A">
        <w:rPr>
          <w:rFonts w:ascii="Arial" w:hAnsi="Arial" w:cs="Arial"/>
          <w:sz w:val="24"/>
          <w:szCs w:val="24"/>
          <w:lang w:val="de-DE"/>
        </w:rPr>
        <w:t>rāda</w:t>
      </w:r>
      <w:r w:rsidR="00271B14" w:rsidRPr="00C2370A">
        <w:rPr>
          <w:rFonts w:ascii="Arial" w:hAnsi="Arial" w:cs="Arial"/>
          <w:sz w:val="24"/>
          <w:szCs w:val="24"/>
          <w:lang w:val="de-DE"/>
        </w:rPr>
        <w:t>, ka "personas dati netiek uzglabāti ilgāk, kā tas ir nepieciešams mērķiem, kuriem tie tiek apstrādāti". Tieš</w:t>
      </w:r>
      <w:r w:rsidR="0032075A" w:rsidRPr="00C2370A">
        <w:rPr>
          <w:rFonts w:ascii="Arial" w:hAnsi="Arial" w:cs="Arial"/>
          <w:sz w:val="24"/>
          <w:szCs w:val="24"/>
          <w:lang w:val="de-DE"/>
        </w:rPr>
        <w:t>ā</w:t>
      </w:r>
      <w:r w:rsidR="00271B14" w:rsidRPr="00C2370A">
        <w:rPr>
          <w:rFonts w:ascii="Arial" w:hAnsi="Arial" w:cs="Arial"/>
          <w:sz w:val="24"/>
          <w:szCs w:val="24"/>
          <w:lang w:val="de-DE"/>
        </w:rPr>
        <w:t xml:space="preserve"> mārketinga nolūkos, ja tas balst</w:t>
      </w:r>
      <w:r w:rsidR="00AE3558" w:rsidRPr="00C2370A">
        <w:rPr>
          <w:rFonts w:ascii="Arial" w:hAnsi="Arial" w:cs="Arial"/>
          <w:sz w:val="24"/>
          <w:szCs w:val="24"/>
          <w:lang w:val="de-DE"/>
        </w:rPr>
        <w:t>ās</w:t>
      </w:r>
      <w:r w:rsidR="00271B14" w:rsidRPr="00C2370A">
        <w:rPr>
          <w:rFonts w:ascii="Arial" w:hAnsi="Arial" w:cs="Arial"/>
          <w:sz w:val="24"/>
          <w:szCs w:val="24"/>
          <w:lang w:val="de-DE"/>
        </w:rPr>
        <w:t xml:space="preserve"> uz leģitīmām interesēm un „</w:t>
      </w:r>
      <w:r w:rsidR="00976690" w:rsidRPr="00C2370A">
        <w:rPr>
          <w:rFonts w:ascii="Arial" w:hAnsi="Arial" w:cs="Arial"/>
          <w:sz w:val="24"/>
          <w:szCs w:val="24"/>
          <w:lang w:val="de-DE"/>
        </w:rPr>
        <w:t>soft opt-in</w:t>
      </w:r>
      <w:r w:rsidR="00271B14" w:rsidRPr="00C2370A">
        <w:rPr>
          <w:rFonts w:ascii="Arial" w:hAnsi="Arial" w:cs="Arial"/>
          <w:sz w:val="24"/>
          <w:szCs w:val="24"/>
          <w:lang w:val="de-DE"/>
        </w:rPr>
        <w:t>“ izvēl</w:t>
      </w:r>
      <w:r w:rsidR="00976690" w:rsidRPr="00C2370A">
        <w:rPr>
          <w:rFonts w:ascii="Arial" w:hAnsi="Arial" w:cs="Arial"/>
          <w:sz w:val="24"/>
          <w:szCs w:val="24"/>
          <w:lang w:val="de-DE"/>
        </w:rPr>
        <w:t>i</w:t>
      </w:r>
      <w:r w:rsidR="00271B14" w:rsidRPr="00C2370A">
        <w:rPr>
          <w:rFonts w:ascii="Arial" w:hAnsi="Arial" w:cs="Arial"/>
          <w:sz w:val="24"/>
          <w:szCs w:val="24"/>
          <w:lang w:val="de-DE"/>
        </w:rPr>
        <w:t xml:space="preserve"> saskaņā ar e-privātuma Direktīvu,</w:t>
      </w:r>
      <w:r w:rsidR="00976690" w:rsidRPr="00C2370A">
        <w:rPr>
          <w:rFonts w:ascii="Arial" w:hAnsi="Arial" w:cs="Arial"/>
          <w:sz w:val="24"/>
          <w:szCs w:val="24"/>
          <w:lang w:val="de-DE"/>
        </w:rPr>
        <w:t xml:space="preserve"> un</w:t>
      </w:r>
      <w:r w:rsidR="00271B14" w:rsidRPr="00C2370A">
        <w:rPr>
          <w:rFonts w:ascii="Arial" w:hAnsi="Arial" w:cs="Arial"/>
          <w:sz w:val="24"/>
          <w:szCs w:val="24"/>
          <w:lang w:val="de-DE"/>
        </w:rPr>
        <w:t xml:space="preserve"> skaidri </w:t>
      </w:r>
      <w:r w:rsidR="00976690" w:rsidRPr="00C2370A">
        <w:rPr>
          <w:rFonts w:ascii="Arial" w:hAnsi="Arial" w:cs="Arial"/>
          <w:sz w:val="24"/>
          <w:szCs w:val="24"/>
          <w:lang w:val="de-DE"/>
        </w:rPr>
        <w:t>norād</w:t>
      </w:r>
      <w:r w:rsidR="00AE3558" w:rsidRPr="00C2370A">
        <w:rPr>
          <w:rFonts w:ascii="Arial" w:hAnsi="Arial" w:cs="Arial"/>
          <w:sz w:val="24"/>
          <w:szCs w:val="24"/>
          <w:lang w:val="de-DE"/>
        </w:rPr>
        <w:t>a</w:t>
      </w:r>
      <w:r w:rsidR="00271B14" w:rsidRPr="00C2370A">
        <w:rPr>
          <w:rFonts w:ascii="Arial" w:hAnsi="Arial" w:cs="Arial"/>
          <w:sz w:val="24"/>
          <w:szCs w:val="24"/>
          <w:lang w:val="de-DE"/>
        </w:rPr>
        <w:t>, kā atteikties no turpmākiem sūtījumiem, datu</w:t>
      </w:r>
      <w:r w:rsidR="00976690" w:rsidRPr="00C2370A">
        <w:rPr>
          <w:rFonts w:ascii="Arial" w:hAnsi="Arial" w:cs="Arial"/>
          <w:sz w:val="24"/>
          <w:szCs w:val="24"/>
          <w:lang w:val="de-DE"/>
        </w:rPr>
        <w:t>s var</w:t>
      </w:r>
      <w:r w:rsidR="00271B14" w:rsidRPr="00C2370A">
        <w:rPr>
          <w:rFonts w:ascii="Arial" w:hAnsi="Arial" w:cs="Arial"/>
          <w:sz w:val="24"/>
          <w:szCs w:val="24"/>
          <w:lang w:val="de-DE"/>
        </w:rPr>
        <w:t xml:space="preserve"> </w:t>
      </w:r>
      <w:r w:rsidR="00976690" w:rsidRPr="00C2370A">
        <w:rPr>
          <w:rFonts w:ascii="Arial" w:hAnsi="Arial" w:cs="Arial"/>
          <w:sz w:val="24"/>
          <w:szCs w:val="24"/>
          <w:lang w:val="de-DE"/>
        </w:rPr>
        <w:t>izmantot</w:t>
      </w:r>
      <w:r w:rsidR="00271B14" w:rsidRPr="00C2370A">
        <w:rPr>
          <w:rFonts w:ascii="Arial" w:hAnsi="Arial" w:cs="Arial"/>
          <w:sz w:val="24"/>
          <w:szCs w:val="24"/>
          <w:lang w:val="de-DE"/>
        </w:rPr>
        <w:t>, ja v</w:t>
      </w:r>
      <w:r w:rsidR="00124A23" w:rsidRPr="00C2370A">
        <w:rPr>
          <w:rFonts w:ascii="Arial" w:hAnsi="Arial" w:cs="Arial"/>
          <w:sz w:val="24"/>
          <w:szCs w:val="24"/>
          <w:lang w:val="de-DE"/>
        </w:rPr>
        <w:t>ē</w:t>
      </w:r>
      <w:r w:rsidR="00271B14" w:rsidRPr="00C2370A">
        <w:rPr>
          <w:rFonts w:ascii="Arial" w:hAnsi="Arial" w:cs="Arial"/>
          <w:sz w:val="24"/>
          <w:szCs w:val="24"/>
          <w:lang w:val="de-DE"/>
        </w:rPr>
        <w:t>stkopas tiek sūtītas regulāri. Ja vēstkopas</w:t>
      </w:r>
      <w:r w:rsidR="00124A23" w:rsidRPr="00C2370A">
        <w:rPr>
          <w:rFonts w:ascii="Arial" w:hAnsi="Arial" w:cs="Arial"/>
          <w:sz w:val="24"/>
          <w:szCs w:val="24"/>
          <w:lang w:val="de-DE"/>
        </w:rPr>
        <w:t xml:space="preserve"> nav sūtī</w:t>
      </w:r>
      <w:r w:rsidR="00976690" w:rsidRPr="00C2370A">
        <w:rPr>
          <w:rFonts w:ascii="Arial" w:hAnsi="Arial" w:cs="Arial"/>
          <w:sz w:val="24"/>
          <w:szCs w:val="24"/>
          <w:lang w:val="de-DE"/>
        </w:rPr>
        <w:t>t</w:t>
      </w:r>
      <w:r w:rsidR="00124A23" w:rsidRPr="00C2370A">
        <w:rPr>
          <w:rFonts w:ascii="Arial" w:hAnsi="Arial" w:cs="Arial"/>
          <w:sz w:val="24"/>
          <w:szCs w:val="24"/>
          <w:lang w:val="de-DE"/>
        </w:rPr>
        <w:t xml:space="preserve">as ilgāk par </w:t>
      </w:r>
      <w:r w:rsidR="00271B14" w:rsidRPr="00C2370A">
        <w:rPr>
          <w:rFonts w:ascii="Arial" w:hAnsi="Arial" w:cs="Arial"/>
          <w:sz w:val="24"/>
          <w:szCs w:val="24"/>
          <w:lang w:val="de-DE"/>
        </w:rPr>
        <w:t>12 mēneš</w:t>
      </w:r>
      <w:r w:rsidR="00124A23" w:rsidRPr="00C2370A">
        <w:rPr>
          <w:rFonts w:ascii="Arial" w:hAnsi="Arial" w:cs="Arial"/>
          <w:sz w:val="24"/>
          <w:szCs w:val="24"/>
          <w:lang w:val="de-DE"/>
        </w:rPr>
        <w:t>iem</w:t>
      </w:r>
      <w:r w:rsidR="00271B14" w:rsidRPr="00C2370A">
        <w:rPr>
          <w:rFonts w:ascii="Arial" w:hAnsi="Arial" w:cs="Arial"/>
          <w:sz w:val="24"/>
          <w:szCs w:val="24"/>
          <w:lang w:val="de-DE"/>
        </w:rPr>
        <w:t xml:space="preserve">, </w:t>
      </w:r>
      <w:r w:rsidR="00976690" w:rsidRPr="00C2370A">
        <w:rPr>
          <w:rFonts w:ascii="Arial" w:hAnsi="Arial" w:cs="Arial"/>
          <w:sz w:val="24"/>
          <w:szCs w:val="24"/>
          <w:lang w:val="de-DE"/>
        </w:rPr>
        <w:t>tad ne</w:t>
      </w:r>
      <w:r w:rsidR="00271B14" w:rsidRPr="00C2370A">
        <w:rPr>
          <w:rFonts w:ascii="Arial" w:hAnsi="Arial" w:cs="Arial"/>
          <w:sz w:val="24"/>
          <w:szCs w:val="24"/>
          <w:lang w:val="de-DE"/>
        </w:rPr>
        <w:t>pieti</w:t>
      </w:r>
      <w:r w:rsidR="00976690" w:rsidRPr="00C2370A">
        <w:rPr>
          <w:rFonts w:ascii="Arial" w:hAnsi="Arial" w:cs="Arial"/>
          <w:sz w:val="24"/>
          <w:szCs w:val="24"/>
          <w:lang w:val="de-DE"/>
        </w:rPr>
        <w:t xml:space="preserve">ks ar „soft opt-in“ izvēli </w:t>
      </w:r>
      <w:r w:rsidR="00271B14" w:rsidRPr="00C2370A">
        <w:rPr>
          <w:rFonts w:ascii="Arial" w:hAnsi="Arial" w:cs="Arial"/>
          <w:sz w:val="24"/>
          <w:szCs w:val="24"/>
          <w:lang w:val="de-DE"/>
        </w:rPr>
        <w:t>vai leģitīmo interešu pamatu. P</w:t>
      </w:r>
      <w:r w:rsidR="00BC2F91" w:rsidRPr="00C2370A">
        <w:rPr>
          <w:rFonts w:ascii="Arial" w:hAnsi="Arial" w:cs="Arial"/>
          <w:sz w:val="24"/>
          <w:szCs w:val="24"/>
          <w:lang w:val="de-DE"/>
        </w:rPr>
        <w:t>arasti uzņēmumi vēlas saglabāt</w:t>
      </w:r>
      <w:r w:rsidR="00271B14" w:rsidRPr="00C2370A">
        <w:rPr>
          <w:rFonts w:ascii="Arial" w:hAnsi="Arial" w:cs="Arial"/>
          <w:sz w:val="24"/>
          <w:szCs w:val="24"/>
          <w:lang w:val="de-DE"/>
        </w:rPr>
        <w:t xml:space="preserve"> individuāļu datus, kuri nav </w:t>
      </w:r>
      <w:r w:rsidR="00F91510" w:rsidRPr="00C2370A">
        <w:rPr>
          <w:rFonts w:ascii="Arial" w:hAnsi="Arial" w:cs="Arial"/>
          <w:sz w:val="24"/>
          <w:szCs w:val="24"/>
          <w:lang w:val="de-DE"/>
        </w:rPr>
        <w:t>reaģējuši</w:t>
      </w:r>
      <w:r w:rsidR="00271B14" w:rsidRPr="00C2370A">
        <w:rPr>
          <w:rFonts w:ascii="Arial" w:hAnsi="Arial" w:cs="Arial"/>
          <w:sz w:val="24"/>
          <w:szCs w:val="24"/>
          <w:lang w:val="de-DE"/>
        </w:rPr>
        <w:t xml:space="preserve"> uz vēstkopām </w:t>
      </w:r>
      <w:r w:rsidR="00F91510" w:rsidRPr="00C2370A">
        <w:rPr>
          <w:rFonts w:ascii="Arial" w:hAnsi="Arial" w:cs="Arial"/>
          <w:sz w:val="24"/>
          <w:szCs w:val="24"/>
          <w:lang w:val="de-DE"/>
        </w:rPr>
        <w:t>ilgāk</w:t>
      </w:r>
      <w:r w:rsidR="00271B14" w:rsidRPr="00C2370A">
        <w:rPr>
          <w:rFonts w:ascii="Arial" w:hAnsi="Arial" w:cs="Arial"/>
          <w:sz w:val="24"/>
          <w:szCs w:val="24"/>
          <w:lang w:val="de-DE"/>
        </w:rPr>
        <w:t xml:space="preserve"> </w:t>
      </w:r>
      <w:r w:rsidR="00F91510" w:rsidRPr="00C2370A">
        <w:rPr>
          <w:rFonts w:ascii="Arial" w:hAnsi="Arial" w:cs="Arial"/>
          <w:sz w:val="24"/>
          <w:szCs w:val="24"/>
          <w:lang w:val="de-DE"/>
        </w:rPr>
        <w:t>par</w:t>
      </w:r>
      <w:r w:rsidR="00271B14" w:rsidRPr="00C2370A">
        <w:rPr>
          <w:rFonts w:ascii="Arial" w:hAnsi="Arial" w:cs="Arial"/>
          <w:sz w:val="24"/>
          <w:szCs w:val="24"/>
          <w:lang w:val="de-DE"/>
        </w:rPr>
        <w:t xml:space="preserve"> 24 mēneš</w:t>
      </w:r>
      <w:r w:rsidR="00F91510" w:rsidRPr="00C2370A">
        <w:rPr>
          <w:rFonts w:ascii="Arial" w:hAnsi="Arial" w:cs="Arial"/>
          <w:sz w:val="24"/>
          <w:szCs w:val="24"/>
          <w:lang w:val="de-DE"/>
        </w:rPr>
        <w:t>iem</w:t>
      </w:r>
      <w:r w:rsidR="00864B76" w:rsidRPr="00C2370A">
        <w:rPr>
          <w:rFonts w:ascii="Arial" w:hAnsi="Arial" w:cs="Arial"/>
          <w:sz w:val="24"/>
          <w:szCs w:val="24"/>
          <w:lang w:val="de-DE"/>
        </w:rPr>
        <w:t>, nosūtot e-pastu</w:t>
      </w:r>
      <w:r w:rsidR="00271B14" w:rsidRPr="00C2370A">
        <w:rPr>
          <w:rFonts w:ascii="Arial" w:hAnsi="Arial" w:cs="Arial"/>
          <w:sz w:val="24"/>
          <w:szCs w:val="24"/>
          <w:lang w:val="de-DE"/>
        </w:rPr>
        <w:t xml:space="preserve"> un lūdzot viņiem atjaunināt informāciju un apstiprināt, ka viņi piekrīt turpmākiem sūtījumiem.</w:t>
      </w:r>
      <w:r w:rsidR="00976690" w:rsidRPr="00C2370A">
        <w:rPr>
          <w:rFonts w:ascii="Arial" w:hAnsi="Arial" w:cs="Arial"/>
          <w:sz w:val="24"/>
          <w:szCs w:val="24"/>
          <w:lang w:val="de-DE"/>
        </w:rPr>
        <w:t xml:space="preserve"> </w:t>
      </w:r>
    </w:p>
    <w:p w14:paraId="79E180E4" w14:textId="6AB0056E" w:rsidR="00AE268C" w:rsidRPr="008412A3" w:rsidRDefault="000F531E" w:rsidP="008412A3">
      <w:pPr>
        <w:pStyle w:val="Heading2"/>
        <w:ind w:hanging="567"/>
        <w:rPr>
          <w:rFonts w:ascii="Arial" w:hAnsi="Arial" w:cs="Arial"/>
          <w:szCs w:val="28"/>
          <w:lang w:val="de-DE"/>
        </w:rPr>
      </w:pPr>
      <w:bookmarkStart w:id="12" w:name="_Security"/>
      <w:bookmarkEnd w:id="12"/>
      <w:r w:rsidRPr="008412A3">
        <w:rPr>
          <w:rFonts w:ascii="Arial" w:hAnsi="Arial" w:cs="Arial"/>
          <w:szCs w:val="28"/>
          <w:lang w:val="de-DE"/>
        </w:rPr>
        <w:t>Drošība</w:t>
      </w:r>
    </w:p>
    <w:p w14:paraId="5B1A9FF1" w14:textId="7A45B153" w:rsidR="00AE268C" w:rsidRPr="00C2370A" w:rsidRDefault="000F531E" w:rsidP="00AE268C">
      <w:pPr>
        <w:autoSpaceDE w:val="0"/>
        <w:autoSpaceDN w:val="0"/>
        <w:adjustRightInd w:val="0"/>
        <w:jc w:val="both"/>
        <w:rPr>
          <w:rFonts w:ascii="Arial" w:hAnsi="Arial" w:cs="Arial"/>
          <w:b/>
          <w:sz w:val="24"/>
          <w:szCs w:val="24"/>
          <w:u w:val="single"/>
          <w:lang w:val="de-DE"/>
        </w:rPr>
      </w:pPr>
      <w:r w:rsidRPr="00C2370A">
        <w:rPr>
          <w:rFonts w:ascii="Arial" w:hAnsi="Arial" w:cs="Arial"/>
          <w:b/>
          <w:sz w:val="24"/>
          <w:szCs w:val="24"/>
          <w:u w:val="single"/>
          <w:lang w:val="de-DE"/>
        </w:rPr>
        <w:t xml:space="preserve">Kādi pasākumi jāveic, lai izpildītu </w:t>
      </w:r>
      <w:r w:rsidR="00BC2F91" w:rsidRPr="00C2370A">
        <w:rPr>
          <w:rFonts w:ascii="Arial" w:hAnsi="Arial" w:cs="Arial"/>
          <w:b/>
          <w:sz w:val="24"/>
          <w:szCs w:val="24"/>
          <w:u w:val="single"/>
          <w:lang w:val="de-DE"/>
        </w:rPr>
        <w:t>VDA</w:t>
      </w:r>
      <w:r w:rsidRPr="00C2370A">
        <w:rPr>
          <w:rFonts w:ascii="Arial" w:hAnsi="Arial" w:cs="Arial"/>
          <w:b/>
          <w:sz w:val="24"/>
          <w:szCs w:val="24"/>
          <w:u w:val="single"/>
          <w:lang w:val="de-DE"/>
        </w:rPr>
        <w:t>R drošības prasības:</w:t>
      </w:r>
    </w:p>
    <w:p w14:paraId="2ACC7264" w14:textId="58FFD52B" w:rsidR="000F531E" w:rsidRPr="00C2370A" w:rsidRDefault="00C433AE" w:rsidP="00AE268C">
      <w:pPr>
        <w:autoSpaceDE w:val="0"/>
        <w:autoSpaceDN w:val="0"/>
        <w:adjustRightInd w:val="0"/>
        <w:jc w:val="both"/>
        <w:rPr>
          <w:rFonts w:ascii="Arial" w:hAnsi="Arial" w:cs="Arial"/>
          <w:sz w:val="24"/>
          <w:szCs w:val="24"/>
          <w:shd w:val="clear" w:color="auto" w:fill="FFFFFF"/>
          <w:lang w:val="de-DE"/>
        </w:rPr>
      </w:pPr>
      <w:r w:rsidRPr="00C2370A">
        <w:rPr>
          <w:rFonts w:ascii="Arial" w:hAnsi="Arial" w:cs="Arial"/>
          <w:sz w:val="24"/>
          <w:szCs w:val="24"/>
          <w:shd w:val="clear" w:color="auto" w:fill="FFFFFF"/>
          <w:lang w:val="de-DE"/>
        </w:rPr>
        <w:t>Ieteicams veikt</w:t>
      </w:r>
      <w:r w:rsidR="000F531E" w:rsidRPr="00C2370A">
        <w:rPr>
          <w:rFonts w:ascii="Arial" w:hAnsi="Arial" w:cs="Arial"/>
          <w:sz w:val="24"/>
          <w:szCs w:val="24"/>
          <w:shd w:val="clear" w:color="auto" w:fill="FFFFFF"/>
          <w:lang w:val="de-DE"/>
        </w:rPr>
        <w:t xml:space="preserve"> detalizēt</w:t>
      </w:r>
      <w:r w:rsidRPr="00C2370A">
        <w:rPr>
          <w:rFonts w:ascii="Arial" w:hAnsi="Arial" w:cs="Arial"/>
          <w:sz w:val="24"/>
          <w:szCs w:val="24"/>
          <w:shd w:val="clear" w:color="auto" w:fill="FFFFFF"/>
          <w:lang w:val="de-DE"/>
        </w:rPr>
        <w:t>u</w:t>
      </w:r>
      <w:r w:rsidR="000F531E" w:rsidRPr="00C2370A">
        <w:rPr>
          <w:rFonts w:ascii="Arial" w:hAnsi="Arial" w:cs="Arial"/>
          <w:sz w:val="24"/>
          <w:szCs w:val="24"/>
          <w:shd w:val="clear" w:color="auto" w:fill="FFFFFF"/>
          <w:lang w:val="de-DE"/>
        </w:rPr>
        <w:t xml:space="preserve"> un objektīv</w:t>
      </w:r>
      <w:r w:rsidRPr="00C2370A">
        <w:rPr>
          <w:rFonts w:ascii="Arial" w:hAnsi="Arial" w:cs="Arial"/>
          <w:sz w:val="24"/>
          <w:szCs w:val="24"/>
          <w:shd w:val="clear" w:color="auto" w:fill="FFFFFF"/>
          <w:lang w:val="de-DE"/>
        </w:rPr>
        <w:t xml:space="preserve">u uzņēmuma </w:t>
      </w:r>
      <w:r w:rsidR="000F531E" w:rsidRPr="00C2370A">
        <w:rPr>
          <w:rFonts w:ascii="Arial" w:hAnsi="Arial" w:cs="Arial"/>
          <w:sz w:val="24"/>
          <w:szCs w:val="24"/>
          <w:shd w:val="clear" w:color="auto" w:fill="FFFFFF"/>
          <w:lang w:val="de-DE"/>
        </w:rPr>
        <w:t>rīcībā esošo datu pārbaud</w:t>
      </w:r>
      <w:r w:rsidRPr="00C2370A">
        <w:rPr>
          <w:rFonts w:ascii="Arial" w:hAnsi="Arial" w:cs="Arial"/>
          <w:sz w:val="24"/>
          <w:szCs w:val="24"/>
          <w:shd w:val="clear" w:color="auto" w:fill="FFFFFF"/>
          <w:lang w:val="de-DE"/>
        </w:rPr>
        <w:t>i</w:t>
      </w:r>
      <w:r w:rsidR="00C571F6" w:rsidRPr="00C2370A">
        <w:rPr>
          <w:rFonts w:ascii="Arial" w:hAnsi="Arial" w:cs="Arial"/>
          <w:sz w:val="24"/>
          <w:szCs w:val="24"/>
          <w:shd w:val="clear" w:color="auto" w:fill="FFFFFF"/>
          <w:lang w:val="de-DE"/>
        </w:rPr>
        <w:t xml:space="preserve"> -</w:t>
      </w:r>
      <w:r w:rsidR="000F531E" w:rsidRPr="00C2370A">
        <w:rPr>
          <w:rFonts w:ascii="Arial" w:hAnsi="Arial" w:cs="Arial"/>
          <w:sz w:val="24"/>
          <w:szCs w:val="24"/>
          <w:shd w:val="clear" w:color="auto" w:fill="FFFFFF"/>
          <w:lang w:val="de-DE"/>
        </w:rPr>
        <w:t xml:space="preserve"> kur šie dati tiek uzglabāti</w:t>
      </w:r>
      <w:r w:rsidR="00C571F6" w:rsidRPr="00C2370A">
        <w:rPr>
          <w:rFonts w:ascii="Arial" w:hAnsi="Arial" w:cs="Arial"/>
          <w:sz w:val="24"/>
          <w:szCs w:val="24"/>
          <w:shd w:val="clear" w:color="auto" w:fill="FFFFFF"/>
          <w:lang w:val="de-DE"/>
        </w:rPr>
        <w:t>,</w:t>
      </w:r>
      <w:r w:rsidR="000F531E" w:rsidRPr="00C2370A">
        <w:rPr>
          <w:rFonts w:ascii="Arial" w:hAnsi="Arial" w:cs="Arial"/>
          <w:sz w:val="24"/>
          <w:szCs w:val="24"/>
          <w:shd w:val="clear" w:color="auto" w:fill="FFFFFF"/>
          <w:lang w:val="de-DE"/>
        </w:rPr>
        <w:t xml:space="preserve"> ar ko kopīgoti un kādiem mērķiem glabāti. Jāveic novērtējums, kurā norādīts apstrādājamo personas datu veids, apstrādes darbības un novērtēti riski.</w:t>
      </w:r>
    </w:p>
    <w:p w14:paraId="104F6636" w14:textId="004D0A48" w:rsidR="00AE268C" w:rsidRPr="00C2370A" w:rsidRDefault="000F531E" w:rsidP="00AE268C">
      <w:pPr>
        <w:autoSpaceDE w:val="0"/>
        <w:autoSpaceDN w:val="0"/>
        <w:adjustRightInd w:val="0"/>
        <w:jc w:val="both"/>
        <w:rPr>
          <w:rFonts w:ascii="Arial" w:hAnsi="Arial" w:cs="Arial"/>
          <w:sz w:val="24"/>
          <w:szCs w:val="24"/>
          <w:shd w:val="clear" w:color="auto" w:fill="FFFFFF"/>
          <w:lang w:val="de-DE"/>
        </w:rPr>
      </w:pPr>
      <w:r w:rsidRPr="00C2370A">
        <w:rPr>
          <w:rFonts w:ascii="Arial" w:hAnsi="Arial" w:cs="Arial"/>
          <w:sz w:val="24"/>
          <w:szCs w:val="24"/>
          <w:shd w:val="clear" w:color="auto" w:fill="FFFFFF"/>
          <w:lang w:val="de-DE"/>
        </w:rPr>
        <w:t xml:space="preserve">Balstoties uz novērtējumu, jāievieš atbilstoši tehniskie un organizatoriskie pasākumi: </w:t>
      </w:r>
    </w:p>
    <w:p w14:paraId="5110DEA3" w14:textId="124624D5" w:rsidR="00AE268C" w:rsidRPr="00C2370A" w:rsidRDefault="003A094B" w:rsidP="00AE268C">
      <w:pPr>
        <w:pStyle w:val="ListParagraph"/>
        <w:numPr>
          <w:ilvl w:val="0"/>
          <w:numId w:val="3"/>
        </w:numPr>
        <w:autoSpaceDE w:val="0"/>
        <w:autoSpaceDN w:val="0"/>
        <w:adjustRightInd w:val="0"/>
        <w:jc w:val="both"/>
        <w:rPr>
          <w:rFonts w:ascii="Arial" w:hAnsi="Arial" w:cs="Arial"/>
          <w:sz w:val="24"/>
          <w:szCs w:val="24"/>
          <w:shd w:val="clear" w:color="auto" w:fill="FFFFFF"/>
          <w:lang w:val="de-DE"/>
        </w:rPr>
      </w:pPr>
      <w:r w:rsidRPr="00C2370A">
        <w:rPr>
          <w:rFonts w:ascii="Arial" w:hAnsi="Arial" w:cs="Arial"/>
          <w:sz w:val="24"/>
          <w:szCs w:val="24"/>
          <w:shd w:val="clear" w:color="auto" w:fill="FFFFFF"/>
          <w:lang w:val="de-DE"/>
        </w:rPr>
        <w:t>Personas datu pseidonimizācija un šifrēšana</w:t>
      </w:r>
      <w:r w:rsidR="00AE268C" w:rsidRPr="00C2370A">
        <w:rPr>
          <w:rFonts w:ascii="Arial" w:hAnsi="Arial" w:cs="Arial"/>
          <w:sz w:val="24"/>
          <w:szCs w:val="24"/>
          <w:shd w:val="clear" w:color="auto" w:fill="FFFFFF"/>
          <w:lang w:val="de-DE"/>
        </w:rPr>
        <w:t>.</w:t>
      </w:r>
    </w:p>
    <w:p w14:paraId="0F39F5D3" w14:textId="0EFCD2C9" w:rsidR="00AE268C" w:rsidRPr="00C2370A" w:rsidRDefault="00356A6E" w:rsidP="00AE268C">
      <w:pPr>
        <w:pStyle w:val="ListParagraph"/>
        <w:numPr>
          <w:ilvl w:val="0"/>
          <w:numId w:val="3"/>
        </w:numPr>
        <w:autoSpaceDE w:val="0"/>
        <w:autoSpaceDN w:val="0"/>
        <w:adjustRightInd w:val="0"/>
        <w:jc w:val="both"/>
        <w:rPr>
          <w:rFonts w:ascii="Arial" w:hAnsi="Arial" w:cs="Arial"/>
          <w:sz w:val="24"/>
          <w:szCs w:val="24"/>
          <w:shd w:val="clear" w:color="auto" w:fill="FFFFFF"/>
          <w:lang w:val="de-DE"/>
        </w:rPr>
      </w:pPr>
      <w:r w:rsidRPr="00C2370A">
        <w:rPr>
          <w:rFonts w:ascii="Arial" w:hAnsi="Arial" w:cs="Arial"/>
          <w:sz w:val="24"/>
          <w:szCs w:val="24"/>
          <w:shd w:val="clear" w:color="auto" w:fill="FFFFFF"/>
          <w:lang w:val="de-DE"/>
        </w:rPr>
        <w:t>A</w:t>
      </w:r>
      <w:r w:rsidR="00D47D27" w:rsidRPr="00C2370A">
        <w:rPr>
          <w:rFonts w:ascii="Arial" w:hAnsi="Arial" w:cs="Arial"/>
          <w:sz w:val="24"/>
          <w:szCs w:val="24"/>
          <w:shd w:val="clear" w:color="auto" w:fill="FFFFFF"/>
          <w:lang w:val="de-DE"/>
        </w:rPr>
        <w:t>pstrādes sistēmu un pakalpojumu pastāvīg</w:t>
      </w:r>
      <w:r w:rsidRPr="00C2370A">
        <w:rPr>
          <w:rFonts w:ascii="Arial" w:hAnsi="Arial" w:cs="Arial"/>
          <w:sz w:val="24"/>
          <w:szCs w:val="24"/>
          <w:shd w:val="clear" w:color="auto" w:fill="FFFFFF"/>
          <w:lang w:val="de-DE"/>
        </w:rPr>
        <w:t>as</w:t>
      </w:r>
      <w:r w:rsidR="00D47D27" w:rsidRPr="00C2370A">
        <w:rPr>
          <w:rFonts w:ascii="Arial" w:hAnsi="Arial" w:cs="Arial"/>
          <w:sz w:val="24"/>
          <w:szCs w:val="24"/>
          <w:shd w:val="clear" w:color="auto" w:fill="FFFFFF"/>
          <w:lang w:val="de-DE"/>
        </w:rPr>
        <w:t xml:space="preserve"> konfidencialitāt</w:t>
      </w:r>
      <w:r w:rsidRPr="00C2370A">
        <w:rPr>
          <w:rFonts w:ascii="Arial" w:hAnsi="Arial" w:cs="Arial"/>
          <w:sz w:val="24"/>
          <w:szCs w:val="24"/>
          <w:shd w:val="clear" w:color="auto" w:fill="FFFFFF"/>
          <w:lang w:val="de-DE"/>
        </w:rPr>
        <w:t>es</w:t>
      </w:r>
      <w:r w:rsidR="00D47D27" w:rsidRPr="00C2370A">
        <w:rPr>
          <w:rFonts w:ascii="Arial" w:hAnsi="Arial" w:cs="Arial"/>
          <w:sz w:val="24"/>
          <w:szCs w:val="24"/>
          <w:shd w:val="clear" w:color="auto" w:fill="FFFFFF"/>
          <w:lang w:val="de-DE"/>
        </w:rPr>
        <w:t>, integritāt</w:t>
      </w:r>
      <w:r w:rsidRPr="00C2370A">
        <w:rPr>
          <w:rFonts w:ascii="Arial" w:hAnsi="Arial" w:cs="Arial"/>
          <w:sz w:val="24"/>
          <w:szCs w:val="24"/>
          <w:shd w:val="clear" w:color="auto" w:fill="FFFFFF"/>
          <w:lang w:val="de-DE"/>
        </w:rPr>
        <w:t>es</w:t>
      </w:r>
      <w:r w:rsidR="00D47D27" w:rsidRPr="00C2370A">
        <w:rPr>
          <w:rFonts w:ascii="Arial" w:hAnsi="Arial" w:cs="Arial"/>
          <w:sz w:val="24"/>
          <w:szCs w:val="24"/>
          <w:shd w:val="clear" w:color="auto" w:fill="FFFFFF"/>
          <w:lang w:val="de-DE"/>
        </w:rPr>
        <w:t>, pieejamīb</w:t>
      </w:r>
      <w:r w:rsidRPr="00C2370A">
        <w:rPr>
          <w:rFonts w:ascii="Arial" w:hAnsi="Arial" w:cs="Arial"/>
          <w:sz w:val="24"/>
          <w:szCs w:val="24"/>
          <w:shd w:val="clear" w:color="auto" w:fill="FFFFFF"/>
          <w:lang w:val="de-DE"/>
        </w:rPr>
        <w:t>as</w:t>
      </w:r>
      <w:r w:rsidR="00D47D27" w:rsidRPr="00C2370A">
        <w:rPr>
          <w:rFonts w:ascii="Arial" w:hAnsi="Arial" w:cs="Arial"/>
          <w:sz w:val="24"/>
          <w:szCs w:val="24"/>
          <w:shd w:val="clear" w:color="auto" w:fill="FFFFFF"/>
          <w:lang w:val="de-DE"/>
        </w:rPr>
        <w:t xml:space="preserve"> un noturīb</w:t>
      </w:r>
      <w:r w:rsidRPr="00C2370A">
        <w:rPr>
          <w:rFonts w:ascii="Arial" w:hAnsi="Arial" w:cs="Arial"/>
          <w:sz w:val="24"/>
          <w:szCs w:val="24"/>
          <w:shd w:val="clear" w:color="auto" w:fill="FFFFFF"/>
          <w:lang w:val="de-DE"/>
        </w:rPr>
        <w:t>as nodrošināšana</w:t>
      </w:r>
      <w:r w:rsidR="00D47D27" w:rsidRPr="00C2370A">
        <w:rPr>
          <w:rFonts w:ascii="Arial" w:hAnsi="Arial" w:cs="Arial"/>
          <w:sz w:val="24"/>
          <w:szCs w:val="24"/>
          <w:shd w:val="clear" w:color="auto" w:fill="FFFFFF"/>
          <w:lang w:val="de-DE"/>
        </w:rPr>
        <w:t xml:space="preserve"> (piemēram, spēcīga parole, programmatūras regulāra atjaunināšana un </w:t>
      </w:r>
      <w:r w:rsidR="00D735BC" w:rsidRPr="00C2370A">
        <w:rPr>
          <w:rFonts w:ascii="Arial" w:hAnsi="Arial" w:cs="Arial"/>
          <w:sz w:val="24"/>
          <w:szCs w:val="24"/>
          <w:shd w:val="clear" w:color="auto" w:fill="FFFFFF"/>
          <w:lang w:val="de-DE"/>
        </w:rPr>
        <w:t>aizsardzība</w:t>
      </w:r>
      <w:r w:rsidR="00D47D27" w:rsidRPr="00C2370A">
        <w:rPr>
          <w:rFonts w:ascii="Arial" w:hAnsi="Arial" w:cs="Arial"/>
          <w:sz w:val="24"/>
          <w:szCs w:val="24"/>
          <w:shd w:val="clear" w:color="auto" w:fill="FFFFFF"/>
          <w:lang w:val="de-DE"/>
        </w:rPr>
        <w:t xml:space="preserve">, </w:t>
      </w:r>
      <w:r w:rsidR="005629DD" w:rsidRPr="00C2370A">
        <w:rPr>
          <w:rFonts w:ascii="Arial" w:hAnsi="Arial" w:cs="Arial"/>
          <w:sz w:val="24"/>
          <w:szCs w:val="24"/>
          <w:shd w:val="clear" w:color="auto" w:fill="FFFFFF"/>
          <w:lang w:val="de-DE"/>
        </w:rPr>
        <w:t>pretvīrusu un destruktīva programmatūra</w:t>
      </w:r>
      <w:r w:rsidR="00D47D27" w:rsidRPr="00C2370A">
        <w:rPr>
          <w:rFonts w:ascii="Arial" w:hAnsi="Arial" w:cs="Arial"/>
          <w:sz w:val="24"/>
          <w:szCs w:val="24"/>
          <w:shd w:val="clear" w:color="auto" w:fill="FFFFFF"/>
          <w:lang w:val="de-DE"/>
        </w:rPr>
        <w:t>).</w:t>
      </w:r>
    </w:p>
    <w:p w14:paraId="3D9854A1" w14:textId="6CF7F63B" w:rsidR="00AE268C" w:rsidRPr="00C2370A" w:rsidRDefault="00356A6E" w:rsidP="00AE268C">
      <w:pPr>
        <w:pStyle w:val="ListParagraph"/>
        <w:numPr>
          <w:ilvl w:val="0"/>
          <w:numId w:val="3"/>
        </w:numPr>
        <w:autoSpaceDE w:val="0"/>
        <w:autoSpaceDN w:val="0"/>
        <w:adjustRightInd w:val="0"/>
        <w:jc w:val="both"/>
        <w:rPr>
          <w:rFonts w:ascii="Arial" w:hAnsi="Arial" w:cs="Arial"/>
          <w:sz w:val="24"/>
          <w:szCs w:val="24"/>
          <w:shd w:val="clear" w:color="auto" w:fill="FFFFFF"/>
          <w:lang w:val="de-DE"/>
        </w:rPr>
      </w:pPr>
      <w:r w:rsidRPr="00C2370A">
        <w:rPr>
          <w:rFonts w:ascii="Arial" w:hAnsi="Arial" w:cs="Arial"/>
          <w:sz w:val="24"/>
          <w:szCs w:val="24"/>
          <w:shd w:val="clear" w:color="auto" w:fill="FFFFFF"/>
          <w:lang w:val="de-DE"/>
        </w:rPr>
        <w:t>P</w:t>
      </w:r>
      <w:r w:rsidR="00D30FC2" w:rsidRPr="00C2370A">
        <w:rPr>
          <w:rFonts w:ascii="Arial" w:hAnsi="Arial" w:cs="Arial"/>
          <w:sz w:val="24"/>
          <w:szCs w:val="24"/>
          <w:shd w:val="clear" w:color="auto" w:fill="FFFFFF"/>
          <w:lang w:val="de-DE"/>
        </w:rPr>
        <w:t>ieejamīb</w:t>
      </w:r>
      <w:r w:rsidRPr="00C2370A">
        <w:rPr>
          <w:rFonts w:ascii="Arial" w:hAnsi="Arial" w:cs="Arial"/>
          <w:sz w:val="24"/>
          <w:szCs w:val="24"/>
          <w:shd w:val="clear" w:color="auto" w:fill="FFFFFF"/>
          <w:lang w:val="de-DE"/>
        </w:rPr>
        <w:t>as</w:t>
      </w:r>
      <w:r w:rsidR="00D30FC2" w:rsidRPr="00C2370A">
        <w:rPr>
          <w:rFonts w:ascii="Arial" w:hAnsi="Arial" w:cs="Arial"/>
          <w:sz w:val="24"/>
          <w:szCs w:val="24"/>
          <w:shd w:val="clear" w:color="auto" w:fill="FFFFFF"/>
          <w:lang w:val="de-DE"/>
        </w:rPr>
        <w:t xml:space="preserve"> un piekļuv</w:t>
      </w:r>
      <w:r w:rsidRPr="00C2370A">
        <w:rPr>
          <w:rFonts w:ascii="Arial" w:hAnsi="Arial" w:cs="Arial"/>
          <w:sz w:val="24"/>
          <w:szCs w:val="24"/>
          <w:shd w:val="clear" w:color="auto" w:fill="FFFFFF"/>
          <w:lang w:val="de-DE"/>
        </w:rPr>
        <w:t>es</w:t>
      </w:r>
      <w:r w:rsidR="00D30FC2" w:rsidRPr="00C2370A">
        <w:rPr>
          <w:rFonts w:ascii="Arial" w:hAnsi="Arial" w:cs="Arial"/>
          <w:sz w:val="24"/>
          <w:szCs w:val="24"/>
          <w:shd w:val="clear" w:color="auto" w:fill="FFFFFF"/>
          <w:lang w:val="de-DE"/>
        </w:rPr>
        <w:t xml:space="preserve"> </w:t>
      </w:r>
      <w:r w:rsidRPr="00C2370A">
        <w:rPr>
          <w:rFonts w:ascii="Arial" w:hAnsi="Arial" w:cs="Arial"/>
          <w:sz w:val="24"/>
          <w:szCs w:val="24"/>
          <w:shd w:val="clear" w:color="auto" w:fill="FFFFFF"/>
          <w:lang w:val="de-DE"/>
        </w:rPr>
        <w:t xml:space="preserve">atjaunošana </w:t>
      </w:r>
      <w:r w:rsidR="00D30FC2" w:rsidRPr="00C2370A">
        <w:rPr>
          <w:rFonts w:ascii="Arial" w:hAnsi="Arial" w:cs="Arial"/>
          <w:sz w:val="24"/>
          <w:szCs w:val="24"/>
          <w:shd w:val="clear" w:color="auto" w:fill="FFFFFF"/>
          <w:lang w:val="de-DE"/>
        </w:rPr>
        <w:t>personas datiem fiziska vai tehniska rakstura notikuma gadījumā</w:t>
      </w:r>
      <w:r w:rsidR="00142126" w:rsidRPr="00C2370A">
        <w:rPr>
          <w:rFonts w:ascii="Arial" w:hAnsi="Arial" w:cs="Arial"/>
          <w:sz w:val="24"/>
          <w:szCs w:val="24"/>
          <w:shd w:val="clear" w:color="auto" w:fill="FFFFFF"/>
          <w:lang w:val="de-DE"/>
        </w:rPr>
        <w:t xml:space="preserve"> (piemēram, regulāra dublēšana)</w:t>
      </w:r>
      <w:r w:rsidR="00AE268C" w:rsidRPr="00C2370A">
        <w:rPr>
          <w:rFonts w:ascii="Arial" w:hAnsi="Arial" w:cs="Arial"/>
          <w:sz w:val="24"/>
          <w:szCs w:val="24"/>
          <w:shd w:val="clear" w:color="auto" w:fill="FFFFFF"/>
          <w:lang w:val="de-DE"/>
        </w:rPr>
        <w:t>.</w:t>
      </w:r>
    </w:p>
    <w:p w14:paraId="1D2D9378" w14:textId="3564B1BC" w:rsidR="00455158" w:rsidRPr="00C2370A" w:rsidRDefault="00455158" w:rsidP="00AC6AAE">
      <w:pPr>
        <w:pStyle w:val="ListParagraph"/>
        <w:numPr>
          <w:ilvl w:val="0"/>
          <w:numId w:val="4"/>
        </w:numPr>
        <w:shd w:val="clear" w:color="auto" w:fill="FFFFFF"/>
        <w:tabs>
          <w:tab w:val="clear" w:pos="720"/>
          <w:tab w:val="num" w:pos="360"/>
        </w:tabs>
        <w:autoSpaceDE w:val="0"/>
        <w:autoSpaceDN w:val="0"/>
        <w:adjustRightInd w:val="0"/>
        <w:spacing w:before="100" w:beforeAutospacing="1" w:after="168"/>
        <w:ind w:left="360"/>
        <w:jc w:val="both"/>
        <w:rPr>
          <w:rFonts w:ascii="Arial" w:eastAsia="Times New Roman" w:hAnsi="Arial" w:cs="Arial"/>
          <w:sz w:val="24"/>
          <w:szCs w:val="24"/>
          <w:lang w:val="de-DE" w:eastAsia="fr-FR"/>
        </w:rPr>
      </w:pPr>
      <w:r w:rsidRPr="00C2370A">
        <w:rPr>
          <w:rFonts w:ascii="Arial" w:hAnsi="Arial" w:cs="Arial"/>
          <w:sz w:val="24"/>
          <w:szCs w:val="24"/>
          <w:shd w:val="clear" w:color="auto" w:fill="FFFFFF"/>
          <w:lang w:val="de-DE"/>
        </w:rPr>
        <w:t>Tehnisko un organizatorisko pasākumu regulāras testēšana un novērtēšana</w:t>
      </w:r>
      <w:r w:rsidR="00DD6616" w:rsidRPr="00C2370A">
        <w:rPr>
          <w:rFonts w:ascii="Arial" w:hAnsi="Arial" w:cs="Arial"/>
          <w:sz w:val="24"/>
          <w:szCs w:val="24"/>
          <w:shd w:val="clear" w:color="auto" w:fill="FFFFFF"/>
          <w:lang w:val="de-DE"/>
        </w:rPr>
        <w:t>, la</w:t>
      </w:r>
      <w:r w:rsidRPr="00C2370A">
        <w:rPr>
          <w:rFonts w:ascii="Arial" w:hAnsi="Arial" w:cs="Arial"/>
          <w:sz w:val="24"/>
          <w:szCs w:val="24"/>
          <w:shd w:val="clear" w:color="auto" w:fill="FFFFFF"/>
          <w:lang w:val="de-DE"/>
        </w:rPr>
        <w:t>i nodrošinātu apstrādes drošību.</w:t>
      </w:r>
    </w:p>
    <w:p w14:paraId="6FEC7498" w14:textId="787F2F78" w:rsidR="00AE268C" w:rsidRPr="00C2370A" w:rsidRDefault="00932848" w:rsidP="00AC6AAE">
      <w:pPr>
        <w:pStyle w:val="ListParagraph"/>
        <w:numPr>
          <w:ilvl w:val="0"/>
          <w:numId w:val="4"/>
        </w:numPr>
        <w:shd w:val="clear" w:color="auto" w:fill="FFFFFF"/>
        <w:tabs>
          <w:tab w:val="clear" w:pos="720"/>
          <w:tab w:val="num" w:pos="360"/>
        </w:tabs>
        <w:autoSpaceDE w:val="0"/>
        <w:autoSpaceDN w:val="0"/>
        <w:adjustRightInd w:val="0"/>
        <w:spacing w:before="100" w:beforeAutospacing="1" w:after="168"/>
        <w:ind w:left="360"/>
        <w:jc w:val="both"/>
        <w:rPr>
          <w:rFonts w:ascii="Arial" w:eastAsia="Times New Roman" w:hAnsi="Arial" w:cs="Arial"/>
          <w:sz w:val="24"/>
          <w:szCs w:val="24"/>
          <w:lang w:val="de-DE" w:eastAsia="fr-FR"/>
        </w:rPr>
      </w:pPr>
      <w:r w:rsidRPr="00C2370A">
        <w:rPr>
          <w:rFonts w:ascii="Arial" w:eastAsia="Times New Roman" w:hAnsi="Arial" w:cs="Arial"/>
          <w:sz w:val="24"/>
          <w:szCs w:val="24"/>
          <w:lang w:val="de-DE" w:eastAsia="fr-FR"/>
        </w:rPr>
        <w:t xml:space="preserve">Personāla, </w:t>
      </w:r>
      <w:r w:rsidR="001414D0" w:rsidRPr="00C2370A">
        <w:rPr>
          <w:rFonts w:ascii="Arial" w:eastAsia="Times New Roman" w:hAnsi="Arial" w:cs="Arial"/>
          <w:sz w:val="24"/>
          <w:szCs w:val="24"/>
          <w:lang w:val="de-DE" w:eastAsia="fr-FR"/>
        </w:rPr>
        <w:t>uzņēmēju</w:t>
      </w:r>
      <w:r w:rsidRPr="00C2370A">
        <w:rPr>
          <w:rFonts w:ascii="Arial" w:eastAsia="Times New Roman" w:hAnsi="Arial" w:cs="Arial"/>
          <w:sz w:val="24"/>
          <w:szCs w:val="24"/>
          <w:lang w:val="de-DE" w:eastAsia="fr-FR"/>
        </w:rPr>
        <w:t>, pārdevēju un piegādātāju pastāvīga pārbaude un apmācība</w:t>
      </w:r>
      <w:r w:rsidR="006B4967" w:rsidRPr="00C2370A">
        <w:rPr>
          <w:rFonts w:ascii="Arial" w:eastAsia="Times New Roman" w:hAnsi="Arial" w:cs="Arial"/>
          <w:sz w:val="24"/>
          <w:szCs w:val="24"/>
          <w:lang w:val="de-DE" w:eastAsia="fr-FR"/>
        </w:rPr>
        <w:t>.</w:t>
      </w:r>
    </w:p>
    <w:p w14:paraId="5D41E74C" w14:textId="1D946405" w:rsidR="00AE268C" w:rsidRPr="00C2370A" w:rsidRDefault="00C571F6" w:rsidP="006534C9">
      <w:pPr>
        <w:numPr>
          <w:ilvl w:val="0"/>
          <w:numId w:val="4"/>
        </w:numPr>
        <w:shd w:val="clear" w:color="auto" w:fill="FFFFFF"/>
        <w:tabs>
          <w:tab w:val="clear" w:pos="720"/>
          <w:tab w:val="num" w:pos="360"/>
        </w:tabs>
        <w:spacing w:before="100" w:beforeAutospacing="1" w:after="168"/>
        <w:ind w:left="360"/>
        <w:jc w:val="both"/>
        <w:rPr>
          <w:rFonts w:ascii="Arial" w:eastAsia="Times New Roman" w:hAnsi="Arial" w:cs="Arial"/>
          <w:sz w:val="24"/>
          <w:szCs w:val="24"/>
          <w:lang w:val="de-DE" w:eastAsia="fr-FR"/>
        </w:rPr>
      </w:pPr>
      <w:r w:rsidRPr="00C2370A">
        <w:rPr>
          <w:rFonts w:ascii="Arial" w:eastAsia="Times New Roman" w:hAnsi="Arial" w:cs="Arial"/>
          <w:sz w:val="24"/>
          <w:szCs w:val="24"/>
          <w:lang w:val="de-DE" w:eastAsia="fr-FR"/>
        </w:rPr>
        <w:t>P</w:t>
      </w:r>
      <w:r w:rsidR="006534C9" w:rsidRPr="00C2370A">
        <w:rPr>
          <w:rFonts w:ascii="Arial" w:eastAsia="Times New Roman" w:hAnsi="Arial" w:cs="Arial"/>
          <w:sz w:val="24"/>
          <w:szCs w:val="24"/>
          <w:lang w:val="de-DE" w:eastAsia="fr-FR"/>
        </w:rPr>
        <w:t>ersonāla apmācīb</w:t>
      </w:r>
      <w:r w:rsidRPr="00C2370A">
        <w:rPr>
          <w:rFonts w:ascii="Arial" w:eastAsia="Times New Roman" w:hAnsi="Arial" w:cs="Arial"/>
          <w:sz w:val="24"/>
          <w:szCs w:val="24"/>
          <w:lang w:val="de-DE" w:eastAsia="fr-FR"/>
        </w:rPr>
        <w:t>a</w:t>
      </w:r>
      <w:r w:rsidR="006534C9" w:rsidRPr="00C2370A">
        <w:rPr>
          <w:rFonts w:ascii="Arial" w:eastAsia="Times New Roman" w:hAnsi="Arial" w:cs="Arial"/>
          <w:sz w:val="24"/>
          <w:szCs w:val="24"/>
          <w:lang w:val="de-DE" w:eastAsia="fr-FR"/>
        </w:rPr>
        <w:t xml:space="preserve"> datu apstrādes pienākumu veikšanā, pārkāpumu un risku noteikšanā. Pat m</w:t>
      </w:r>
      <w:r w:rsidR="00455158" w:rsidRPr="00C2370A">
        <w:rPr>
          <w:rFonts w:ascii="Arial" w:eastAsia="Times New Roman" w:hAnsi="Arial" w:cs="Arial"/>
          <w:sz w:val="24"/>
          <w:szCs w:val="24"/>
          <w:lang w:val="de-DE" w:eastAsia="fr-FR"/>
        </w:rPr>
        <w:t>ū</w:t>
      </w:r>
      <w:r w:rsidR="006534C9" w:rsidRPr="00C2370A">
        <w:rPr>
          <w:rFonts w:ascii="Arial" w:eastAsia="Times New Roman" w:hAnsi="Arial" w:cs="Arial"/>
          <w:sz w:val="24"/>
          <w:szCs w:val="24"/>
          <w:lang w:val="de-DE" w:eastAsia="fr-FR"/>
        </w:rPr>
        <w:t>sdienīgāk</w:t>
      </w:r>
      <w:r w:rsidRPr="00C2370A">
        <w:rPr>
          <w:rFonts w:ascii="Arial" w:eastAsia="Times New Roman" w:hAnsi="Arial" w:cs="Arial"/>
          <w:sz w:val="24"/>
          <w:szCs w:val="24"/>
          <w:lang w:val="de-DE" w:eastAsia="fr-FR"/>
        </w:rPr>
        <w:t>ā</w:t>
      </w:r>
      <w:r w:rsidR="006534C9" w:rsidRPr="00C2370A">
        <w:rPr>
          <w:rFonts w:ascii="Arial" w:eastAsia="Times New Roman" w:hAnsi="Arial" w:cs="Arial"/>
          <w:sz w:val="24"/>
          <w:szCs w:val="24"/>
          <w:lang w:val="de-DE" w:eastAsia="fr-FR"/>
        </w:rPr>
        <w:t xml:space="preserve"> drošības programmatūr</w:t>
      </w:r>
      <w:r w:rsidRPr="00C2370A">
        <w:rPr>
          <w:rFonts w:ascii="Arial" w:eastAsia="Times New Roman" w:hAnsi="Arial" w:cs="Arial"/>
          <w:sz w:val="24"/>
          <w:szCs w:val="24"/>
          <w:lang w:val="de-DE" w:eastAsia="fr-FR"/>
        </w:rPr>
        <w:t xml:space="preserve">a </w:t>
      </w:r>
      <w:r w:rsidR="006534C9" w:rsidRPr="00C2370A">
        <w:rPr>
          <w:rFonts w:ascii="Arial" w:eastAsia="Times New Roman" w:hAnsi="Arial" w:cs="Arial"/>
          <w:sz w:val="24"/>
          <w:szCs w:val="24"/>
          <w:lang w:val="de-DE" w:eastAsia="fr-FR"/>
        </w:rPr>
        <w:t xml:space="preserve">nevarēs novērst dažus pārkāpumus bez pienācīgi apmācīta personāla.  </w:t>
      </w:r>
    </w:p>
    <w:p w14:paraId="44534705" w14:textId="75E5AA45" w:rsidR="00AE268C" w:rsidRPr="00C2370A" w:rsidRDefault="00356A6E" w:rsidP="00AE268C">
      <w:pPr>
        <w:numPr>
          <w:ilvl w:val="0"/>
          <w:numId w:val="4"/>
        </w:numPr>
        <w:shd w:val="clear" w:color="auto" w:fill="FFFFFF"/>
        <w:tabs>
          <w:tab w:val="clear" w:pos="720"/>
          <w:tab w:val="num" w:pos="360"/>
        </w:tabs>
        <w:spacing w:before="100" w:beforeAutospacing="1" w:after="168"/>
        <w:ind w:left="360"/>
        <w:rPr>
          <w:rFonts w:ascii="Arial" w:eastAsia="Times New Roman" w:hAnsi="Arial" w:cs="Arial"/>
          <w:sz w:val="24"/>
          <w:szCs w:val="24"/>
          <w:lang w:val="de-DE" w:eastAsia="fr-FR"/>
        </w:rPr>
      </w:pPr>
      <w:r w:rsidRPr="00C2370A">
        <w:rPr>
          <w:rFonts w:ascii="Arial" w:eastAsia="Times New Roman" w:hAnsi="Arial" w:cs="Arial"/>
          <w:sz w:val="24"/>
          <w:szCs w:val="24"/>
          <w:lang w:val="de-DE" w:eastAsia="fr-FR"/>
        </w:rPr>
        <w:t>D</w:t>
      </w:r>
      <w:r w:rsidR="00E4292D" w:rsidRPr="00C2370A">
        <w:rPr>
          <w:rFonts w:ascii="Arial" w:eastAsia="Times New Roman" w:hAnsi="Arial" w:cs="Arial"/>
          <w:sz w:val="24"/>
          <w:szCs w:val="24"/>
          <w:lang w:val="de-DE" w:eastAsia="fr-FR"/>
        </w:rPr>
        <w:t>arbinieku piekļuv</w:t>
      </w:r>
      <w:r w:rsidRPr="00C2370A">
        <w:rPr>
          <w:rFonts w:ascii="Arial" w:eastAsia="Times New Roman" w:hAnsi="Arial" w:cs="Arial"/>
          <w:sz w:val="24"/>
          <w:szCs w:val="24"/>
          <w:lang w:val="de-DE" w:eastAsia="fr-FR"/>
        </w:rPr>
        <w:t>es ierobežošana</w:t>
      </w:r>
      <w:r w:rsidR="00E4292D" w:rsidRPr="00C2370A">
        <w:rPr>
          <w:rFonts w:ascii="Arial" w:eastAsia="Times New Roman" w:hAnsi="Arial" w:cs="Arial"/>
          <w:sz w:val="24"/>
          <w:szCs w:val="24"/>
          <w:lang w:val="de-DE" w:eastAsia="fr-FR"/>
        </w:rPr>
        <w:t xml:space="preserve"> personas datiem (saukt</w:t>
      </w:r>
      <w:r w:rsidR="00BC2F91" w:rsidRPr="00C2370A">
        <w:rPr>
          <w:rFonts w:ascii="Arial" w:eastAsia="Times New Roman" w:hAnsi="Arial" w:cs="Arial"/>
          <w:sz w:val="24"/>
          <w:szCs w:val="24"/>
          <w:lang w:val="de-DE" w:eastAsia="fr-FR"/>
        </w:rPr>
        <w:t>a</w:t>
      </w:r>
      <w:r w:rsidR="00C571F6" w:rsidRPr="00C2370A">
        <w:rPr>
          <w:rFonts w:ascii="Arial" w:eastAsia="Times New Roman" w:hAnsi="Arial" w:cs="Arial"/>
          <w:sz w:val="24"/>
          <w:szCs w:val="24"/>
          <w:lang w:val="de-DE" w:eastAsia="fr-FR"/>
        </w:rPr>
        <w:t xml:space="preserve"> arī</w:t>
      </w:r>
      <w:r w:rsidR="00E4292D" w:rsidRPr="00C2370A">
        <w:rPr>
          <w:rFonts w:ascii="Arial" w:eastAsia="Times New Roman" w:hAnsi="Arial" w:cs="Arial"/>
          <w:sz w:val="24"/>
          <w:szCs w:val="24"/>
          <w:lang w:val="de-DE" w:eastAsia="fr-FR"/>
        </w:rPr>
        <w:t xml:space="preserve"> par "</w:t>
      </w:r>
      <w:r w:rsidR="008F5F4C" w:rsidRPr="00C2370A">
        <w:rPr>
          <w:rFonts w:ascii="Arial" w:eastAsia="Times New Roman" w:hAnsi="Arial" w:cs="Arial"/>
          <w:sz w:val="24"/>
          <w:szCs w:val="24"/>
          <w:lang w:val="de-DE" w:eastAsia="fr-FR"/>
        </w:rPr>
        <w:t>mazākās konfidencialitātes pielaides princip</w:t>
      </w:r>
      <w:r w:rsidR="00C501E2" w:rsidRPr="00C2370A">
        <w:rPr>
          <w:rFonts w:ascii="Arial" w:eastAsia="Times New Roman" w:hAnsi="Arial" w:cs="Arial"/>
          <w:sz w:val="24"/>
          <w:szCs w:val="24"/>
          <w:lang w:val="de-DE" w:eastAsia="fr-FR"/>
        </w:rPr>
        <w:t>u</w:t>
      </w:r>
      <w:r w:rsidR="00E4292D" w:rsidRPr="00C2370A">
        <w:rPr>
          <w:rFonts w:ascii="Arial" w:eastAsia="Times New Roman" w:hAnsi="Arial" w:cs="Arial"/>
          <w:sz w:val="24"/>
          <w:szCs w:val="24"/>
          <w:lang w:val="de-DE" w:eastAsia="fr-FR"/>
        </w:rPr>
        <w:t xml:space="preserve">"). </w:t>
      </w:r>
    </w:p>
    <w:p w14:paraId="49D860AF" w14:textId="4ADEBFA3" w:rsidR="00AE268C" w:rsidRPr="00C2370A" w:rsidRDefault="00356A6E" w:rsidP="00AE268C">
      <w:pPr>
        <w:numPr>
          <w:ilvl w:val="0"/>
          <w:numId w:val="4"/>
        </w:numPr>
        <w:shd w:val="clear" w:color="auto" w:fill="FFFFFF"/>
        <w:tabs>
          <w:tab w:val="clear" w:pos="720"/>
          <w:tab w:val="num" w:pos="360"/>
        </w:tabs>
        <w:spacing w:before="100" w:beforeAutospacing="1" w:after="168"/>
        <w:ind w:left="360"/>
        <w:rPr>
          <w:rFonts w:ascii="Arial" w:eastAsia="Times New Roman" w:hAnsi="Arial" w:cs="Arial"/>
          <w:sz w:val="24"/>
          <w:szCs w:val="24"/>
          <w:lang w:val="de-DE" w:eastAsia="fr-FR"/>
        </w:rPr>
      </w:pPr>
      <w:r w:rsidRPr="00C2370A">
        <w:rPr>
          <w:rFonts w:ascii="Arial" w:eastAsia="Times New Roman" w:hAnsi="Arial" w:cs="Arial"/>
          <w:sz w:val="24"/>
          <w:szCs w:val="24"/>
          <w:lang w:val="de-DE" w:eastAsia="fr-FR"/>
        </w:rPr>
        <w:t>Fiziskas</w:t>
      </w:r>
      <w:r w:rsidR="002E6AEB" w:rsidRPr="00C2370A">
        <w:rPr>
          <w:rFonts w:ascii="Arial" w:eastAsia="Times New Roman" w:hAnsi="Arial" w:cs="Arial"/>
          <w:sz w:val="24"/>
          <w:szCs w:val="24"/>
          <w:lang w:val="de-DE" w:eastAsia="fr-FR"/>
        </w:rPr>
        <w:t xml:space="preserve"> drošīb</w:t>
      </w:r>
      <w:r w:rsidRPr="00C2370A">
        <w:rPr>
          <w:rFonts w:ascii="Arial" w:eastAsia="Times New Roman" w:hAnsi="Arial" w:cs="Arial"/>
          <w:sz w:val="24"/>
          <w:szCs w:val="24"/>
          <w:lang w:val="de-DE" w:eastAsia="fr-FR"/>
        </w:rPr>
        <w:t>as garantēšana</w:t>
      </w:r>
      <w:r w:rsidR="002E6AEB" w:rsidRPr="00C2370A">
        <w:rPr>
          <w:rFonts w:ascii="Arial" w:eastAsia="Times New Roman" w:hAnsi="Arial" w:cs="Arial"/>
          <w:sz w:val="24"/>
          <w:szCs w:val="24"/>
          <w:lang w:val="de-DE" w:eastAsia="fr-FR"/>
        </w:rPr>
        <w:t xml:space="preserve"> telpās (piemēram, </w:t>
      </w:r>
      <w:r w:rsidR="00792A31" w:rsidRPr="00C2370A">
        <w:rPr>
          <w:rFonts w:ascii="Arial" w:eastAsia="Times New Roman" w:hAnsi="Arial" w:cs="Arial"/>
          <w:sz w:val="24"/>
          <w:szCs w:val="24"/>
          <w:lang w:val="de-DE" w:eastAsia="fr-FR"/>
        </w:rPr>
        <w:t>noteikumi</w:t>
      </w:r>
      <w:r w:rsidR="004E1B98" w:rsidRPr="00C2370A">
        <w:rPr>
          <w:rFonts w:ascii="Arial" w:eastAsia="Times New Roman" w:hAnsi="Arial" w:cs="Arial"/>
          <w:sz w:val="24"/>
          <w:szCs w:val="24"/>
          <w:lang w:val="de-DE" w:eastAsia="fr-FR"/>
        </w:rPr>
        <w:t xml:space="preserve"> personālam par </w:t>
      </w:r>
      <w:r w:rsidR="002E6AEB" w:rsidRPr="00C2370A">
        <w:rPr>
          <w:rFonts w:ascii="Arial" w:eastAsia="Times New Roman" w:hAnsi="Arial" w:cs="Arial"/>
          <w:sz w:val="24"/>
          <w:szCs w:val="24"/>
          <w:lang w:val="de-DE" w:eastAsia="fr-FR"/>
        </w:rPr>
        <w:t>dokument</w:t>
      </w:r>
      <w:r w:rsidR="004E1B98" w:rsidRPr="00C2370A">
        <w:rPr>
          <w:rFonts w:ascii="Arial" w:eastAsia="Times New Roman" w:hAnsi="Arial" w:cs="Arial"/>
          <w:sz w:val="24"/>
          <w:szCs w:val="24"/>
          <w:lang w:val="de-DE" w:eastAsia="fr-FR"/>
        </w:rPr>
        <w:t>u novieto</w:t>
      </w:r>
      <w:r w:rsidR="00A16535" w:rsidRPr="00C2370A">
        <w:rPr>
          <w:rFonts w:ascii="Arial" w:eastAsia="Times New Roman" w:hAnsi="Arial" w:cs="Arial"/>
          <w:sz w:val="24"/>
          <w:szCs w:val="24"/>
          <w:lang w:val="de-DE" w:eastAsia="fr-FR"/>
        </w:rPr>
        <w:t>šanu</w:t>
      </w:r>
      <w:r w:rsidR="00792A31" w:rsidRPr="00C2370A">
        <w:rPr>
          <w:rFonts w:ascii="Arial" w:eastAsia="Times New Roman" w:hAnsi="Arial" w:cs="Arial"/>
          <w:sz w:val="24"/>
          <w:szCs w:val="24"/>
          <w:lang w:val="de-DE" w:eastAsia="fr-FR"/>
        </w:rPr>
        <w:t xml:space="preserve"> slēgtā</w:t>
      </w:r>
      <w:r w:rsidR="002E6AEB" w:rsidRPr="00C2370A">
        <w:rPr>
          <w:rFonts w:ascii="Arial" w:eastAsia="Times New Roman" w:hAnsi="Arial" w:cs="Arial"/>
          <w:sz w:val="24"/>
          <w:szCs w:val="24"/>
          <w:lang w:val="de-DE" w:eastAsia="fr-FR"/>
        </w:rPr>
        <w:t xml:space="preserve"> skapī </w:t>
      </w:r>
      <w:r w:rsidR="00792A31" w:rsidRPr="00C2370A">
        <w:rPr>
          <w:rFonts w:ascii="Arial" w:eastAsia="Times New Roman" w:hAnsi="Arial" w:cs="Arial"/>
          <w:sz w:val="24"/>
          <w:szCs w:val="24"/>
          <w:lang w:val="de-DE" w:eastAsia="fr-FR"/>
        </w:rPr>
        <w:t>darb</w:t>
      </w:r>
      <w:r w:rsidR="00272C9C" w:rsidRPr="00C2370A">
        <w:rPr>
          <w:rFonts w:ascii="Arial" w:eastAsia="Times New Roman" w:hAnsi="Arial" w:cs="Arial"/>
          <w:sz w:val="24"/>
          <w:szCs w:val="24"/>
          <w:lang w:val="de-DE" w:eastAsia="fr-FR"/>
        </w:rPr>
        <w:t xml:space="preserve">a </w:t>
      </w:r>
      <w:r w:rsidR="00792A31" w:rsidRPr="00C2370A">
        <w:rPr>
          <w:rFonts w:ascii="Arial" w:eastAsia="Times New Roman" w:hAnsi="Arial" w:cs="Arial"/>
          <w:sz w:val="24"/>
          <w:szCs w:val="24"/>
          <w:lang w:val="de-DE" w:eastAsia="fr-FR"/>
        </w:rPr>
        <w:t>dienas beigās</w:t>
      </w:r>
      <w:r w:rsidR="002E6AEB" w:rsidRPr="00C2370A">
        <w:rPr>
          <w:rFonts w:ascii="Arial" w:eastAsia="Times New Roman" w:hAnsi="Arial" w:cs="Arial"/>
          <w:sz w:val="24"/>
          <w:szCs w:val="24"/>
          <w:lang w:val="de-DE" w:eastAsia="fr-FR"/>
        </w:rPr>
        <w:t xml:space="preserve">, </w:t>
      </w:r>
      <w:r w:rsidR="00A16535" w:rsidRPr="00C2370A">
        <w:rPr>
          <w:rFonts w:ascii="Arial" w:eastAsia="Times New Roman" w:hAnsi="Arial" w:cs="Arial"/>
          <w:sz w:val="24"/>
          <w:szCs w:val="24"/>
          <w:lang w:val="de-DE" w:eastAsia="fr-FR"/>
        </w:rPr>
        <w:t>sensitīvās informācijas izdruku iznīcināšanu</w:t>
      </w:r>
      <w:r w:rsidR="002E6AEB" w:rsidRPr="00C2370A">
        <w:rPr>
          <w:rFonts w:ascii="Arial" w:eastAsia="Times New Roman" w:hAnsi="Arial" w:cs="Arial"/>
          <w:sz w:val="24"/>
          <w:szCs w:val="24"/>
          <w:lang w:val="de-DE" w:eastAsia="fr-FR"/>
        </w:rPr>
        <w:t xml:space="preserve">, kas vairs nav </w:t>
      </w:r>
      <w:r w:rsidR="003052ED" w:rsidRPr="00C2370A">
        <w:rPr>
          <w:rFonts w:ascii="Arial" w:eastAsia="Times New Roman" w:hAnsi="Arial" w:cs="Arial"/>
          <w:sz w:val="24"/>
          <w:szCs w:val="24"/>
          <w:lang w:val="de-DE" w:eastAsia="fr-FR"/>
        </w:rPr>
        <w:t>aktuālas</w:t>
      </w:r>
      <w:r w:rsidR="002E6AEB" w:rsidRPr="00C2370A">
        <w:rPr>
          <w:rFonts w:ascii="Arial" w:eastAsia="Times New Roman" w:hAnsi="Arial" w:cs="Arial"/>
          <w:sz w:val="24"/>
          <w:szCs w:val="24"/>
          <w:lang w:val="de-DE" w:eastAsia="fr-FR"/>
        </w:rPr>
        <w:t>, ievietojot t</w:t>
      </w:r>
      <w:r w:rsidR="00BC2F91" w:rsidRPr="00C2370A">
        <w:rPr>
          <w:rFonts w:ascii="Arial" w:eastAsia="Times New Roman" w:hAnsi="Arial" w:cs="Arial"/>
          <w:sz w:val="24"/>
          <w:szCs w:val="24"/>
          <w:lang w:val="de-DE" w:eastAsia="fr-FR"/>
        </w:rPr>
        <w:t>ā</w:t>
      </w:r>
      <w:r w:rsidR="002E6AEB" w:rsidRPr="00C2370A">
        <w:rPr>
          <w:rFonts w:ascii="Arial" w:eastAsia="Times New Roman" w:hAnsi="Arial" w:cs="Arial"/>
          <w:sz w:val="24"/>
          <w:szCs w:val="24"/>
          <w:lang w:val="de-DE" w:eastAsia="fr-FR"/>
        </w:rPr>
        <w:t>s konfidenciālā atkritumu tvertnē vai smalcinātāj</w:t>
      </w:r>
      <w:r w:rsidR="00792A31" w:rsidRPr="00C2370A">
        <w:rPr>
          <w:rFonts w:ascii="Arial" w:eastAsia="Times New Roman" w:hAnsi="Arial" w:cs="Arial"/>
          <w:sz w:val="24"/>
          <w:szCs w:val="24"/>
          <w:lang w:val="de-DE" w:eastAsia="fr-FR"/>
        </w:rPr>
        <w:t>ā</w:t>
      </w:r>
      <w:r w:rsidR="002E6AEB" w:rsidRPr="00C2370A">
        <w:rPr>
          <w:rFonts w:ascii="Arial" w:eastAsia="Times New Roman" w:hAnsi="Arial" w:cs="Arial"/>
          <w:sz w:val="24"/>
          <w:szCs w:val="24"/>
          <w:lang w:val="de-DE" w:eastAsia="fr-FR"/>
        </w:rPr>
        <w:t>)</w:t>
      </w:r>
      <w:r w:rsidR="00792A31" w:rsidRPr="00C2370A">
        <w:rPr>
          <w:rFonts w:ascii="Arial" w:eastAsia="Times New Roman" w:hAnsi="Arial" w:cs="Arial"/>
          <w:sz w:val="24"/>
          <w:szCs w:val="24"/>
          <w:lang w:val="de-DE" w:eastAsia="fr-FR"/>
        </w:rPr>
        <w:t>.</w:t>
      </w:r>
    </w:p>
    <w:p w14:paraId="0D01F990" w14:textId="5FE72AEA" w:rsidR="00AE268C" w:rsidRPr="00C2370A" w:rsidRDefault="003453BE" w:rsidP="00AE268C">
      <w:pPr>
        <w:numPr>
          <w:ilvl w:val="0"/>
          <w:numId w:val="4"/>
        </w:numPr>
        <w:shd w:val="clear" w:color="auto" w:fill="FFFFFF"/>
        <w:tabs>
          <w:tab w:val="clear" w:pos="720"/>
          <w:tab w:val="num" w:pos="360"/>
        </w:tabs>
        <w:spacing w:before="100" w:beforeAutospacing="1" w:after="168"/>
        <w:ind w:left="360"/>
        <w:rPr>
          <w:rFonts w:ascii="Arial" w:eastAsia="Times New Roman" w:hAnsi="Arial" w:cs="Arial"/>
          <w:sz w:val="24"/>
          <w:szCs w:val="24"/>
          <w:lang w:val="de-DE" w:eastAsia="fr-FR"/>
        </w:rPr>
      </w:pPr>
      <w:r w:rsidRPr="00C2370A">
        <w:rPr>
          <w:rFonts w:ascii="Arial" w:eastAsia="Times New Roman" w:hAnsi="Arial" w:cs="Arial"/>
          <w:sz w:val="24"/>
          <w:szCs w:val="24"/>
          <w:lang w:val="de-DE" w:eastAsia="fr-FR"/>
        </w:rPr>
        <w:t>BYOD (</w:t>
      </w:r>
      <w:r w:rsidR="000D3CF4" w:rsidRPr="00C2370A">
        <w:rPr>
          <w:rFonts w:ascii="Arial" w:eastAsia="Times New Roman" w:hAnsi="Arial" w:cs="Arial"/>
          <w:sz w:val="24"/>
          <w:szCs w:val="24"/>
          <w:lang w:val="de-DE" w:eastAsia="fr-FR"/>
        </w:rPr>
        <w:t>“ņemiet līdzi savu mobil</w:t>
      </w:r>
      <w:r w:rsidR="00561F47" w:rsidRPr="00C2370A">
        <w:rPr>
          <w:rFonts w:ascii="Arial" w:eastAsia="Times New Roman" w:hAnsi="Arial" w:cs="Arial"/>
          <w:sz w:val="24"/>
          <w:szCs w:val="24"/>
          <w:lang w:val="de-DE" w:eastAsia="fr-FR"/>
        </w:rPr>
        <w:t>o</w:t>
      </w:r>
      <w:r w:rsidR="000D3CF4" w:rsidRPr="00C2370A">
        <w:rPr>
          <w:rFonts w:ascii="Arial" w:eastAsia="Times New Roman" w:hAnsi="Arial" w:cs="Arial"/>
          <w:sz w:val="24"/>
          <w:szCs w:val="24"/>
          <w:lang w:val="de-DE" w:eastAsia="fr-FR"/>
        </w:rPr>
        <w:t xml:space="preserve"> ierīci”) princip</w:t>
      </w:r>
      <w:r w:rsidR="00356A6E" w:rsidRPr="00C2370A">
        <w:rPr>
          <w:rFonts w:ascii="Arial" w:eastAsia="Times New Roman" w:hAnsi="Arial" w:cs="Arial"/>
          <w:sz w:val="24"/>
          <w:szCs w:val="24"/>
          <w:lang w:val="de-DE" w:eastAsia="fr-FR"/>
        </w:rPr>
        <w:t>a ieviešana</w:t>
      </w:r>
      <w:r w:rsidRPr="00C2370A">
        <w:rPr>
          <w:rFonts w:ascii="Arial" w:eastAsia="Times New Roman" w:hAnsi="Arial" w:cs="Arial"/>
          <w:sz w:val="24"/>
          <w:szCs w:val="24"/>
          <w:lang w:val="de-DE" w:eastAsia="fr-FR"/>
        </w:rPr>
        <w:t xml:space="preserve">, ja </w:t>
      </w:r>
      <w:r w:rsidR="000D3CF4" w:rsidRPr="00C2370A">
        <w:rPr>
          <w:rFonts w:ascii="Arial" w:eastAsia="Times New Roman" w:hAnsi="Arial" w:cs="Arial"/>
          <w:sz w:val="24"/>
          <w:szCs w:val="24"/>
          <w:lang w:val="de-DE" w:eastAsia="fr-FR"/>
        </w:rPr>
        <w:t>ir</w:t>
      </w:r>
      <w:r w:rsidRPr="00C2370A">
        <w:rPr>
          <w:rFonts w:ascii="Arial" w:eastAsia="Times New Roman" w:hAnsi="Arial" w:cs="Arial"/>
          <w:sz w:val="24"/>
          <w:szCs w:val="24"/>
          <w:lang w:val="de-DE" w:eastAsia="fr-FR"/>
        </w:rPr>
        <w:t xml:space="preserve"> atļau</w:t>
      </w:r>
      <w:r w:rsidR="000D3CF4" w:rsidRPr="00C2370A">
        <w:rPr>
          <w:rFonts w:ascii="Arial" w:eastAsia="Times New Roman" w:hAnsi="Arial" w:cs="Arial"/>
          <w:sz w:val="24"/>
          <w:szCs w:val="24"/>
          <w:lang w:val="de-DE" w:eastAsia="fr-FR"/>
        </w:rPr>
        <w:t>ts izmantot</w:t>
      </w:r>
      <w:r w:rsidRPr="00C2370A">
        <w:rPr>
          <w:rFonts w:ascii="Arial" w:eastAsia="Times New Roman" w:hAnsi="Arial" w:cs="Arial"/>
          <w:sz w:val="24"/>
          <w:szCs w:val="24"/>
          <w:lang w:val="de-DE" w:eastAsia="fr-FR"/>
        </w:rPr>
        <w:t xml:space="preserve"> personīgā</w:t>
      </w:r>
      <w:r w:rsidR="000D3CF4" w:rsidRPr="00C2370A">
        <w:rPr>
          <w:rFonts w:ascii="Arial" w:eastAsia="Times New Roman" w:hAnsi="Arial" w:cs="Arial"/>
          <w:sz w:val="24"/>
          <w:szCs w:val="24"/>
          <w:lang w:val="de-DE" w:eastAsia="fr-FR"/>
        </w:rPr>
        <w:t>s</w:t>
      </w:r>
      <w:r w:rsidRPr="00C2370A">
        <w:rPr>
          <w:rFonts w:ascii="Arial" w:eastAsia="Times New Roman" w:hAnsi="Arial" w:cs="Arial"/>
          <w:sz w:val="24"/>
          <w:szCs w:val="24"/>
          <w:lang w:val="de-DE" w:eastAsia="fr-FR"/>
        </w:rPr>
        <w:t xml:space="preserve"> ierīc</w:t>
      </w:r>
      <w:r w:rsidR="00BC2F91" w:rsidRPr="00C2370A">
        <w:rPr>
          <w:rFonts w:ascii="Arial" w:eastAsia="Times New Roman" w:hAnsi="Arial" w:cs="Arial"/>
          <w:sz w:val="24"/>
          <w:szCs w:val="24"/>
          <w:lang w:val="de-DE" w:eastAsia="fr-FR"/>
        </w:rPr>
        <w:t>es</w:t>
      </w:r>
      <w:r w:rsidRPr="00C2370A">
        <w:rPr>
          <w:rFonts w:ascii="Arial" w:eastAsia="Times New Roman" w:hAnsi="Arial" w:cs="Arial"/>
          <w:sz w:val="24"/>
          <w:szCs w:val="24"/>
          <w:lang w:val="de-DE" w:eastAsia="fr-FR"/>
        </w:rPr>
        <w:t xml:space="preserve"> </w:t>
      </w:r>
      <w:r w:rsidR="000D3CF4" w:rsidRPr="00C2370A">
        <w:rPr>
          <w:rFonts w:ascii="Arial" w:eastAsia="Times New Roman" w:hAnsi="Arial" w:cs="Arial"/>
          <w:sz w:val="24"/>
          <w:szCs w:val="24"/>
          <w:lang w:val="de-DE" w:eastAsia="fr-FR"/>
        </w:rPr>
        <w:t>darba vajadzībām.</w:t>
      </w:r>
      <w:r w:rsidR="00AE268C" w:rsidRPr="00C2370A">
        <w:rPr>
          <w:rFonts w:ascii="Arial" w:eastAsia="Times New Roman" w:hAnsi="Arial" w:cs="Arial"/>
          <w:sz w:val="24"/>
          <w:szCs w:val="24"/>
          <w:lang w:val="de-DE" w:eastAsia="fr-FR"/>
        </w:rPr>
        <w:t xml:space="preserve"> </w:t>
      </w:r>
    </w:p>
    <w:p w14:paraId="1FCFB094" w14:textId="7F4F1B5D" w:rsidR="00AE268C" w:rsidRPr="00C2370A" w:rsidRDefault="00356A6E" w:rsidP="00AE268C">
      <w:pPr>
        <w:numPr>
          <w:ilvl w:val="0"/>
          <w:numId w:val="4"/>
        </w:numPr>
        <w:shd w:val="clear" w:color="auto" w:fill="FFFFFF"/>
        <w:tabs>
          <w:tab w:val="clear" w:pos="720"/>
          <w:tab w:val="num" w:pos="360"/>
        </w:tabs>
        <w:spacing w:before="100" w:beforeAutospacing="1" w:after="168"/>
        <w:ind w:left="360"/>
        <w:rPr>
          <w:rFonts w:ascii="Arial" w:eastAsia="Times New Roman" w:hAnsi="Arial" w:cs="Arial"/>
          <w:sz w:val="24"/>
          <w:szCs w:val="24"/>
          <w:lang w:val="de-DE" w:eastAsia="fr-FR"/>
        </w:rPr>
      </w:pPr>
      <w:r w:rsidRPr="00C2370A">
        <w:rPr>
          <w:rFonts w:ascii="Arial" w:eastAsia="Times New Roman" w:hAnsi="Arial" w:cs="Arial"/>
          <w:sz w:val="24"/>
          <w:szCs w:val="24"/>
          <w:lang w:val="de-DE" w:eastAsia="fr-FR"/>
        </w:rPr>
        <w:t>S</w:t>
      </w:r>
      <w:r w:rsidR="003453BE" w:rsidRPr="00C2370A">
        <w:rPr>
          <w:rFonts w:ascii="Arial" w:eastAsia="Times New Roman" w:hAnsi="Arial" w:cs="Arial"/>
          <w:sz w:val="24"/>
          <w:szCs w:val="24"/>
          <w:lang w:val="de-DE" w:eastAsia="fr-FR"/>
        </w:rPr>
        <w:t>tingr</w:t>
      </w:r>
      <w:r w:rsidRPr="00C2370A">
        <w:rPr>
          <w:rFonts w:ascii="Arial" w:eastAsia="Times New Roman" w:hAnsi="Arial" w:cs="Arial"/>
          <w:sz w:val="24"/>
          <w:szCs w:val="24"/>
          <w:lang w:val="de-DE" w:eastAsia="fr-FR"/>
        </w:rPr>
        <w:t>a</w:t>
      </w:r>
      <w:r w:rsidR="003453BE" w:rsidRPr="00C2370A">
        <w:rPr>
          <w:rFonts w:ascii="Arial" w:eastAsia="Times New Roman" w:hAnsi="Arial" w:cs="Arial"/>
          <w:sz w:val="24"/>
          <w:szCs w:val="24"/>
          <w:lang w:val="de-DE" w:eastAsia="fr-FR"/>
        </w:rPr>
        <w:t xml:space="preserve"> aizliegum</w:t>
      </w:r>
      <w:r w:rsidRPr="00C2370A">
        <w:rPr>
          <w:rFonts w:ascii="Arial" w:eastAsia="Times New Roman" w:hAnsi="Arial" w:cs="Arial"/>
          <w:sz w:val="24"/>
          <w:szCs w:val="24"/>
          <w:lang w:val="de-DE" w:eastAsia="fr-FR"/>
        </w:rPr>
        <w:t>a</w:t>
      </w:r>
      <w:r w:rsidR="003453BE" w:rsidRPr="00C2370A">
        <w:rPr>
          <w:rFonts w:ascii="Arial" w:eastAsia="Times New Roman" w:hAnsi="Arial" w:cs="Arial"/>
          <w:sz w:val="24"/>
          <w:szCs w:val="24"/>
          <w:lang w:val="de-DE" w:eastAsia="fr-FR"/>
        </w:rPr>
        <w:t xml:space="preserve"> </w:t>
      </w:r>
      <w:r w:rsidRPr="00C2370A">
        <w:rPr>
          <w:rFonts w:ascii="Arial" w:eastAsia="Times New Roman" w:hAnsi="Arial" w:cs="Arial"/>
          <w:sz w:val="24"/>
          <w:szCs w:val="24"/>
          <w:lang w:val="de-DE" w:eastAsia="fr-FR"/>
        </w:rPr>
        <w:t xml:space="preserve">ieviešana attiecībā uz </w:t>
      </w:r>
      <w:r w:rsidR="003453BE" w:rsidRPr="00C2370A">
        <w:rPr>
          <w:rFonts w:ascii="Arial" w:eastAsia="Times New Roman" w:hAnsi="Arial" w:cs="Arial"/>
          <w:sz w:val="24"/>
          <w:szCs w:val="24"/>
          <w:lang w:val="de-DE" w:eastAsia="fr-FR"/>
        </w:rPr>
        <w:t>person</w:t>
      </w:r>
      <w:r w:rsidR="002A1E1C" w:rsidRPr="00C2370A">
        <w:rPr>
          <w:rFonts w:ascii="Arial" w:eastAsia="Times New Roman" w:hAnsi="Arial" w:cs="Arial"/>
          <w:sz w:val="24"/>
          <w:szCs w:val="24"/>
          <w:lang w:val="de-DE" w:eastAsia="fr-FR"/>
        </w:rPr>
        <w:t>īgā</w:t>
      </w:r>
      <w:r w:rsidR="003453BE" w:rsidRPr="00C2370A">
        <w:rPr>
          <w:rFonts w:ascii="Arial" w:eastAsia="Times New Roman" w:hAnsi="Arial" w:cs="Arial"/>
          <w:sz w:val="24"/>
          <w:szCs w:val="24"/>
          <w:lang w:val="de-DE" w:eastAsia="fr-FR"/>
        </w:rPr>
        <w:t xml:space="preserve"> e-past</w:t>
      </w:r>
      <w:r w:rsidRPr="00C2370A">
        <w:rPr>
          <w:rFonts w:ascii="Arial" w:eastAsia="Times New Roman" w:hAnsi="Arial" w:cs="Arial"/>
          <w:sz w:val="24"/>
          <w:szCs w:val="24"/>
          <w:lang w:val="de-DE" w:eastAsia="fr-FR"/>
        </w:rPr>
        <w:t>a izmantošanu</w:t>
      </w:r>
      <w:r w:rsidR="003453BE" w:rsidRPr="00C2370A">
        <w:rPr>
          <w:rFonts w:ascii="Arial" w:eastAsia="Times New Roman" w:hAnsi="Arial" w:cs="Arial"/>
          <w:sz w:val="24"/>
          <w:szCs w:val="24"/>
          <w:lang w:val="de-DE" w:eastAsia="fr-FR"/>
        </w:rPr>
        <w:t xml:space="preserve"> darba </w:t>
      </w:r>
      <w:r w:rsidRPr="00C2370A">
        <w:rPr>
          <w:rFonts w:ascii="Arial" w:eastAsia="Times New Roman" w:hAnsi="Arial" w:cs="Arial"/>
          <w:sz w:val="24"/>
          <w:szCs w:val="24"/>
          <w:lang w:val="de-DE" w:eastAsia="fr-FR"/>
        </w:rPr>
        <w:t>vajadzībām</w:t>
      </w:r>
      <w:r w:rsidR="003453BE" w:rsidRPr="00C2370A">
        <w:rPr>
          <w:rFonts w:ascii="Arial" w:eastAsia="Times New Roman" w:hAnsi="Arial" w:cs="Arial"/>
          <w:sz w:val="24"/>
          <w:szCs w:val="24"/>
          <w:lang w:val="de-DE" w:eastAsia="fr-FR"/>
        </w:rPr>
        <w:t xml:space="preserve">. </w:t>
      </w:r>
    </w:p>
    <w:p w14:paraId="7DB5D822" w14:textId="11D8E97A" w:rsidR="00AE268C" w:rsidRPr="00C2370A" w:rsidRDefault="007D2065" w:rsidP="00AE268C">
      <w:pPr>
        <w:jc w:val="both"/>
        <w:rPr>
          <w:rFonts w:ascii="Arial" w:hAnsi="Arial" w:cs="Arial"/>
          <w:b/>
          <w:sz w:val="24"/>
          <w:szCs w:val="24"/>
          <w:u w:val="single"/>
          <w:lang w:val="de-DE"/>
        </w:rPr>
      </w:pPr>
      <w:r w:rsidRPr="00C2370A">
        <w:rPr>
          <w:rFonts w:ascii="Arial" w:hAnsi="Arial" w:cs="Arial"/>
          <w:b/>
          <w:sz w:val="24"/>
          <w:szCs w:val="24"/>
          <w:u w:val="single"/>
          <w:lang w:val="de-DE"/>
        </w:rPr>
        <w:t xml:space="preserve">Vai ISO 27001 ieviešana atbilst ES </w:t>
      </w:r>
      <w:r w:rsidR="00F10328" w:rsidRPr="00C2370A">
        <w:rPr>
          <w:rFonts w:ascii="Arial" w:hAnsi="Arial" w:cs="Arial"/>
          <w:b/>
          <w:sz w:val="24"/>
          <w:szCs w:val="24"/>
          <w:u w:val="single"/>
          <w:lang w:val="de-DE"/>
        </w:rPr>
        <w:t>VDA</w:t>
      </w:r>
      <w:r w:rsidRPr="00C2370A">
        <w:rPr>
          <w:rFonts w:ascii="Arial" w:hAnsi="Arial" w:cs="Arial"/>
          <w:b/>
          <w:sz w:val="24"/>
          <w:szCs w:val="24"/>
          <w:u w:val="single"/>
          <w:lang w:val="de-DE"/>
        </w:rPr>
        <w:t xml:space="preserve">R prasībām? </w:t>
      </w:r>
    </w:p>
    <w:p w14:paraId="44317D4C" w14:textId="49675FAE" w:rsidR="00855417" w:rsidRPr="00C2370A" w:rsidRDefault="007D2065" w:rsidP="00987FE3">
      <w:pPr>
        <w:jc w:val="both"/>
        <w:rPr>
          <w:rFonts w:ascii="Arial" w:hAnsi="Arial" w:cs="Arial"/>
          <w:sz w:val="24"/>
          <w:szCs w:val="24"/>
          <w:lang w:val="de-DE"/>
        </w:rPr>
      </w:pPr>
      <w:r w:rsidRPr="00C2370A">
        <w:rPr>
          <w:rFonts w:ascii="Arial" w:hAnsi="Arial" w:cs="Arial"/>
          <w:sz w:val="24"/>
          <w:szCs w:val="24"/>
          <w:lang w:val="de-DE"/>
        </w:rPr>
        <w:t xml:space="preserve">ISO 27001 ieviešana aptver lielāko daļu ES </w:t>
      </w:r>
      <w:r w:rsidR="00F10328" w:rsidRPr="00C2370A">
        <w:rPr>
          <w:rFonts w:ascii="Arial" w:hAnsi="Arial" w:cs="Arial"/>
          <w:sz w:val="24"/>
          <w:szCs w:val="24"/>
          <w:lang w:val="de-DE"/>
        </w:rPr>
        <w:t>VDA</w:t>
      </w:r>
      <w:r w:rsidRPr="00C2370A">
        <w:rPr>
          <w:rFonts w:ascii="Arial" w:hAnsi="Arial" w:cs="Arial"/>
          <w:sz w:val="24"/>
          <w:szCs w:val="24"/>
          <w:lang w:val="de-DE"/>
        </w:rPr>
        <w:t xml:space="preserve">R prasību; tomēr daži kontroles pasākumi jāpielāgo, </w:t>
      </w:r>
      <w:r w:rsidR="000D3CF4" w:rsidRPr="00C2370A">
        <w:rPr>
          <w:rFonts w:ascii="Arial" w:hAnsi="Arial" w:cs="Arial"/>
          <w:sz w:val="24"/>
          <w:szCs w:val="24"/>
          <w:lang w:val="de-DE"/>
        </w:rPr>
        <w:t xml:space="preserve">lai </w:t>
      </w:r>
      <w:r w:rsidRPr="00C2370A">
        <w:rPr>
          <w:rFonts w:ascii="Arial" w:hAnsi="Arial" w:cs="Arial"/>
          <w:sz w:val="24"/>
          <w:szCs w:val="24"/>
          <w:lang w:val="de-DE"/>
        </w:rPr>
        <w:t>personas dat</w:t>
      </w:r>
      <w:r w:rsidR="000D3CF4" w:rsidRPr="00C2370A">
        <w:rPr>
          <w:rFonts w:ascii="Arial" w:hAnsi="Arial" w:cs="Arial"/>
          <w:sz w:val="24"/>
          <w:szCs w:val="24"/>
          <w:lang w:val="de-DE"/>
        </w:rPr>
        <w:t>i tiktu iekļauti</w:t>
      </w:r>
      <w:r w:rsidRPr="00C2370A">
        <w:rPr>
          <w:rFonts w:ascii="Arial" w:hAnsi="Arial" w:cs="Arial"/>
          <w:sz w:val="24"/>
          <w:szCs w:val="24"/>
          <w:lang w:val="de-DE"/>
        </w:rPr>
        <w:t xml:space="preserve"> </w:t>
      </w:r>
      <w:r w:rsidR="000D3CF4" w:rsidRPr="00C2370A">
        <w:rPr>
          <w:rFonts w:ascii="Arial" w:hAnsi="Arial" w:cs="Arial"/>
          <w:sz w:val="24"/>
          <w:szCs w:val="24"/>
          <w:lang w:val="de-DE"/>
        </w:rPr>
        <w:t>I</w:t>
      </w:r>
      <w:r w:rsidRPr="00C2370A">
        <w:rPr>
          <w:rFonts w:ascii="Arial" w:hAnsi="Arial" w:cs="Arial"/>
          <w:sz w:val="24"/>
          <w:szCs w:val="24"/>
          <w:lang w:val="de-DE"/>
        </w:rPr>
        <w:t>nformācijas drošības pārvaldības sistēmā.</w:t>
      </w:r>
    </w:p>
    <w:sectPr w:rsidR="00855417" w:rsidRPr="00C2370A" w:rsidSect="00C2370A">
      <w:footerReference w:type="default" r:id="rId12"/>
      <w:pgSz w:w="11906" w:h="16838"/>
      <w:pgMar w:top="624" w:right="1134" w:bottom="62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64972" w14:textId="77777777" w:rsidR="0055533C" w:rsidRDefault="0055533C">
      <w:pPr>
        <w:spacing w:after="0"/>
      </w:pPr>
      <w:r>
        <w:separator/>
      </w:r>
    </w:p>
  </w:endnote>
  <w:endnote w:type="continuationSeparator" w:id="0">
    <w:p w14:paraId="4450F15D" w14:textId="77777777" w:rsidR="0055533C" w:rsidRDefault="005553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82880"/>
      <w:docPartObj>
        <w:docPartGallery w:val="Page Numbers (Bottom of Page)"/>
        <w:docPartUnique/>
      </w:docPartObj>
    </w:sdtPr>
    <w:sdtEndPr/>
    <w:sdtContent>
      <w:p w14:paraId="0877ABE4" w14:textId="77777777" w:rsidR="00A44EBF" w:rsidRDefault="00A44EBF">
        <w:pPr>
          <w:pStyle w:val="Footer"/>
          <w:jc w:val="center"/>
        </w:pPr>
        <w:r>
          <w:fldChar w:fldCharType="begin"/>
        </w:r>
        <w:r>
          <w:instrText>PAGE   \* MERGEFORMAT</w:instrText>
        </w:r>
        <w:r>
          <w:fldChar w:fldCharType="separate"/>
        </w:r>
        <w:r w:rsidR="00F01AE0">
          <w:rPr>
            <w:noProof/>
          </w:rPr>
          <w:t>10</w:t>
        </w:r>
        <w:r>
          <w:fldChar w:fldCharType="end"/>
        </w:r>
      </w:p>
    </w:sdtContent>
  </w:sdt>
  <w:p w14:paraId="720A0C49" w14:textId="77777777" w:rsidR="00A44EBF" w:rsidRDefault="00A44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E829E" w14:textId="77777777" w:rsidR="0055533C" w:rsidRDefault="0055533C">
      <w:pPr>
        <w:spacing w:after="0"/>
      </w:pPr>
      <w:r>
        <w:separator/>
      </w:r>
    </w:p>
  </w:footnote>
  <w:footnote w:type="continuationSeparator" w:id="0">
    <w:p w14:paraId="39D69471" w14:textId="77777777" w:rsidR="0055533C" w:rsidRDefault="005553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45C4"/>
    <w:multiLevelType w:val="hybridMultilevel"/>
    <w:tmpl w:val="7750979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256D7C71"/>
    <w:multiLevelType w:val="multilevel"/>
    <w:tmpl w:val="4F2469D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nsid w:val="28905E8D"/>
    <w:multiLevelType w:val="hybridMultilevel"/>
    <w:tmpl w:val="26D643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E175B1"/>
    <w:multiLevelType w:val="multilevel"/>
    <w:tmpl w:val="B0C024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nsid w:val="32855B55"/>
    <w:multiLevelType w:val="hybridMultilevel"/>
    <w:tmpl w:val="3F4CA5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3993EBC"/>
    <w:multiLevelType w:val="hybridMultilevel"/>
    <w:tmpl w:val="5EAA3904"/>
    <w:lvl w:ilvl="0" w:tplc="F86E20E6">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5693CB0"/>
    <w:multiLevelType w:val="hybridMultilevel"/>
    <w:tmpl w:val="EBAA5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CF0CC5"/>
    <w:multiLevelType w:val="hybridMultilevel"/>
    <w:tmpl w:val="4BB61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6556C6"/>
    <w:multiLevelType w:val="hybridMultilevel"/>
    <w:tmpl w:val="7BE8D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034BDA"/>
    <w:multiLevelType w:val="hybridMultilevel"/>
    <w:tmpl w:val="AA1CA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5130E5"/>
    <w:multiLevelType w:val="hybridMultilevel"/>
    <w:tmpl w:val="DD4C5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482890"/>
    <w:multiLevelType w:val="hybridMultilevel"/>
    <w:tmpl w:val="C79C67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nsid w:val="6AA457AF"/>
    <w:multiLevelType w:val="hybridMultilevel"/>
    <w:tmpl w:val="4BEC0F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0F81E01"/>
    <w:multiLevelType w:val="hybridMultilevel"/>
    <w:tmpl w:val="3D24DE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91E49C5"/>
    <w:multiLevelType w:val="multilevel"/>
    <w:tmpl w:val="8C52B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14"/>
  </w:num>
  <w:num w:numId="5">
    <w:abstractNumId w:val="13"/>
  </w:num>
  <w:num w:numId="6">
    <w:abstractNumId w:val="2"/>
  </w:num>
  <w:num w:numId="7">
    <w:abstractNumId w:val="9"/>
  </w:num>
  <w:num w:numId="8">
    <w:abstractNumId w:val="8"/>
  </w:num>
  <w:num w:numId="9">
    <w:abstractNumId w:val="6"/>
  </w:num>
  <w:num w:numId="10">
    <w:abstractNumId w:val="1"/>
    <w:lvlOverride w:ilvl="0"/>
    <w:lvlOverride w:ilvl="1">
      <w:startOverride w:val="1"/>
    </w:lvlOverride>
    <w:lvlOverride w:ilvl="2"/>
    <w:lvlOverride w:ilvl="3"/>
    <w:lvlOverride w:ilvl="4"/>
    <w:lvlOverride w:ilvl="5"/>
    <w:lvlOverride w:ilvl="6"/>
    <w:lvlOverride w:ilvl="7"/>
    <w:lvlOverride w:ilvl="8"/>
  </w:num>
  <w:num w:numId="11">
    <w:abstractNumId w:val="3"/>
  </w:num>
  <w:num w:numId="12">
    <w:abstractNumId w:val="0"/>
  </w:num>
  <w:num w:numId="13">
    <w:abstractNumId w:val="1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8C"/>
    <w:rsid w:val="0000225B"/>
    <w:rsid w:val="00005F9F"/>
    <w:rsid w:val="000154D7"/>
    <w:rsid w:val="00020850"/>
    <w:rsid w:val="00024825"/>
    <w:rsid w:val="000322D5"/>
    <w:rsid w:val="000371BD"/>
    <w:rsid w:val="0004669A"/>
    <w:rsid w:val="00046D13"/>
    <w:rsid w:val="00057535"/>
    <w:rsid w:val="00057743"/>
    <w:rsid w:val="00057E3A"/>
    <w:rsid w:val="00061861"/>
    <w:rsid w:val="000646F3"/>
    <w:rsid w:val="000677F0"/>
    <w:rsid w:val="00072755"/>
    <w:rsid w:val="0009055B"/>
    <w:rsid w:val="00094517"/>
    <w:rsid w:val="000A0B24"/>
    <w:rsid w:val="000A2894"/>
    <w:rsid w:val="000A5B9D"/>
    <w:rsid w:val="000A77B6"/>
    <w:rsid w:val="000B354A"/>
    <w:rsid w:val="000C1374"/>
    <w:rsid w:val="000C2AA2"/>
    <w:rsid w:val="000C615A"/>
    <w:rsid w:val="000D3CF4"/>
    <w:rsid w:val="000F192B"/>
    <w:rsid w:val="000F531E"/>
    <w:rsid w:val="0010137C"/>
    <w:rsid w:val="001020AF"/>
    <w:rsid w:val="00102F20"/>
    <w:rsid w:val="00120CA8"/>
    <w:rsid w:val="001228F6"/>
    <w:rsid w:val="00124A23"/>
    <w:rsid w:val="00126AA4"/>
    <w:rsid w:val="001274E2"/>
    <w:rsid w:val="001278CE"/>
    <w:rsid w:val="0013636C"/>
    <w:rsid w:val="001414D0"/>
    <w:rsid w:val="00141796"/>
    <w:rsid w:val="00142126"/>
    <w:rsid w:val="00173F9A"/>
    <w:rsid w:val="001807F7"/>
    <w:rsid w:val="00194E15"/>
    <w:rsid w:val="001A0C0A"/>
    <w:rsid w:val="001A323C"/>
    <w:rsid w:val="001A566C"/>
    <w:rsid w:val="001A648E"/>
    <w:rsid w:val="001B0E56"/>
    <w:rsid w:val="001B404E"/>
    <w:rsid w:val="001C2FB8"/>
    <w:rsid w:val="001C3BAE"/>
    <w:rsid w:val="001D0FAE"/>
    <w:rsid w:val="001D3B10"/>
    <w:rsid w:val="001D45C0"/>
    <w:rsid w:val="001D47AE"/>
    <w:rsid w:val="001D6F21"/>
    <w:rsid w:val="001E4A09"/>
    <w:rsid w:val="001E732F"/>
    <w:rsid w:val="001F64D4"/>
    <w:rsid w:val="0021308C"/>
    <w:rsid w:val="00237B42"/>
    <w:rsid w:val="00250B77"/>
    <w:rsid w:val="00255460"/>
    <w:rsid w:val="002603B3"/>
    <w:rsid w:val="00265B05"/>
    <w:rsid w:val="002660D6"/>
    <w:rsid w:val="002703CD"/>
    <w:rsid w:val="00271B14"/>
    <w:rsid w:val="002723CE"/>
    <w:rsid w:val="00272C9C"/>
    <w:rsid w:val="00281896"/>
    <w:rsid w:val="00283442"/>
    <w:rsid w:val="0028354C"/>
    <w:rsid w:val="00286631"/>
    <w:rsid w:val="00295B3A"/>
    <w:rsid w:val="00296975"/>
    <w:rsid w:val="002A1E1C"/>
    <w:rsid w:val="002B021C"/>
    <w:rsid w:val="002B3A7F"/>
    <w:rsid w:val="002B76E8"/>
    <w:rsid w:val="002B7BDA"/>
    <w:rsid w:val="002C07EB"/>
    <w:rsid w:val="002C2E72"/>
    <w:rsid w:val="002D2323"/>
    <w:rsid w:val="002E2D1D"/>
    <w:rsid w:val="002E6AEB"/>
    <w:rsid w:val="002F0591"/>
    <w:rsid w:val="002F44F6"/>
    <w:rsid w:val="003052ED"/>
    <w:rsid w:val="00305D33"/>
    <w:rsid w:val="00312BE4"/>
    <w:rsid w:val="00313FA3"/>
    <w:rsid w:val="003169D5"/>
    <w:rsid w:val="0032075A"/>
    <w:rsid w:val="003211A1"/>
    <w:rsid w:val="00322417"/>
    <w:rsid w:val="00323AAA"/>
    <w:rsid w:val="00330D48"/>
    <w:rsid w:val="00342638"/>
    <w:rsid w:val="003453BE"/>
    <w:rsid w:val="00351576"/>
    <w:rsid w:val="00354EEE"/>
    <w:rsid w:val="00356A6E"/>
    <w:rsid w:val="00372008"/>
    <w:rsid w:val="003742C1"/>
    <w:rsid w:val="003862CD"/>
    <w:rsid w:val="003971BA"/>
    <w:rsid w:val="003A094B"/>
    <w:rsid w:val="003A1A27"/>
    <w:rsid w:val="003C42C8"/>
    <w:rsid w:val="003C5D6E"/>
    <w:rsid w:val="003D1B54"/>
    <w:rsid w:val="003D36A7"/>
    <w:rsid w:val="003D4865"/>
    <w:rsid w:val="00414011"/>
    <w:rsid w:val="00414577"/>
    <w:rsid w:val="004156AA"/>
    <w:rsid w:val="0041701B"/>
    <w:rsid w:val="00421F23"/>
    <w:rsid w:val="004235EB"/>
    <w:rsid w:val="00433DE3"/>
    <w:rsid w:val="004369E4"/>
    <w:rsid w:val="004436F3"/>
    <w:rsid w:val="00455158"/>
    <w:rsid w:val="00464967"/>
    <w:rsid w:val="00483A88"/>
    <w:rsid w:val="004935BB"/>
    <w:rsid w:val="004A5337"/>
    <w:rsid w:val="004B06B1"/>
    <w:rsid w:val="004C65C7"/>
    <w:rsid w:val="004C7917"/>
    <w:rsid w:val="004D4C60"/>
    <w:rsid w:val="004D7D65"/>
    <w:rsid w:val="004E0ADA"/>
    <w:rsid w:val="004E1015"/>
    <w:rsid w:val="004E1B98"/>
    <w:rsid w:val="004F570B"/>
    <w:rsid w:val="004F6C3B"/>
    <w:rsid w:val="00501E1D"/>
    <w:rsid w:val="005020CC"/>
    <w:rsid w:val="005033A9"/>
    <w:rsid w:val="00504C45"/>
    <w:rsid w:val="005075FB"/>
    <w:rsid w:val="00515A84"/>
    <w:rsid w:val="00520512"/>
    <w:rsid w:val="00523856"/>
    <w:rsid w:val="00523D13"/>
    <w:rsid w:val="00526633"/>
    <w:rsid w:val="005478A0"/>
    <w:rsid w:val="0055156E"/>
    <w:rsid w:val="00552D8E"/>
    <w:rsid w:val="0055533C"/>
    <w:rsid w:val="00556E85"/>
    <w:rsid w:val="00560B4E"/>
    <w:rsid w:val="00561993"/>
    <w:rsid w:val="00561F47"/>
    <w:rsid w:val="005629DD"/>
    <w:rsid w:val="00576612"/>
    <w:rsid w:val="00584EC6"/>
    <w:rsid w:val="005A4AB1"/>
    <w:rsid w:val="005B060B"/>
    <w:rsid w:val="005D22E8"/>
    <w:rsid w:val="005D2578"/>
    <w:rsid w:val="005D52F9"/>
    <w:rsid w:val="005E5257"/>
    <w:rsid w:val="005E787E"/>
    <w:rsid w:val="005F284D"/>
    <w:rsid w:val="005F3A57"/>
    <w:rsid w:val="005F5664"/>
    <w:rsid w:val="00607F98"/>
    <w:rsid w:val="00616048"/>
    <w:rsid w:val="00642C71"/>
    <w:rsid w:val="00643A4A"/>
    <w:rsid w:val="0064516A"/>
    <w:rsid w:val="00646349"/>
    <w:rsid w:val="006507BC"/>
    <w:rsid w:val="006534C9"/>
    <w:rsid w:val="00662F01"/>
    <w:rsid w:val="006703BC"/>
    <w:rsid w:val="006721CF"/>
    <w:rsid w:val="006738B4"/>
    <w:rsid w:val="00675797"/>
    <w:rsid w:val="006768A0"/>
    <w:rsid w:val="0067779D"/>
    <w:rsid w:val="00677CA1"/>
    <w:rsid w:val="00680BBC"/>
    <w:rsid w:val="00681722"/>
    <w:rsid w:val="00693506"/>
    <w:rsid w:val="00695831"/>
    <w:rsid w:val="00695932"/>
    <w:rsid w:val="006A36F6"/>
    <w:rsid w:val="006A48EF"/>
    <w:rsid w:val="006A499B"/>
    <w:rsid w:val="006A4EAB"/>
    <w:rsid w:val="006A4FFC"/>
    <w:rsid w:val="006B45CF"/>
    <w:rsid w:val="006B4967"/>
    <w:rsid w:val="006C18A1"/>
    <w:rsid w:val="006D2E50"/>
    <w:rsid w:val="006D3406"/>
    <w:rsid w:val="006E0192"/>
    <w:rsid w:val="006E1A55"/>
    <w:rsid w:val="006F1C6A"/>
    <w:rsid w:val="007044AD"/>
    <w:rsid w:val="00707DE7"/>
    <w:rsid w:val="00710B90"/>
    <w:rsid w:val="00711A88"/>
    <w:rsid w:val="00714197"/>
    <w:rsid w:val="00715120"/>
    <w:rsid w:val="00716B9B"/>
    <w:rsid w:val="00720A91"/>
    <w:rsid w:val="00722B89"/>
    <w:rsid w:val="007247BF"/>
    <w:rsid w:val="0073087C"/>
    <w:rsid w:val="007474B9"/>
    <w:rsid w:val="00757627"/>
    <w:rsid w:val="007761ED"/>
    <w:rsid w:val="0078483C"/>
    <w:rsid w:val="00792A31"/>
    <w:rsid w:val="007935C2"/>
    <w:rsid w:val="007A3425"/>
    <w:rsid w:val="007A4024"/>
    <w:rsid w:val="007A516C"/>
    <w:rsid w:val="007A5524"/>
    <w:rsid w:val="007C0DA9"/>
    <w:rsid w:val="007C2009"/>
    <w:rsid w:val="007C3835"/>
    <w:rsid w:val="007C73BA"/>
    <w:rsid w:val="007D0F8C"/>
    <w:rsid w:val="007D2065"/>
    <w:rsid w:val="007D6BBC"/>
    <w:rsid w:val="007F234E"/>
    <w:rsid w:val="007F6F16"/>
    <w:rsid w:val="00800B0C"/>
    <w:rsid w:val="00816D85"/>
    <w:rsid w:val="008225E2"/>
    <w:rsid w:val="00822CBF"/>
    <w:rsid w:val="00827E00"/>
    <w:rsid w:val="0083265B"/>
    <w:rsid w:val="00835054"/>
    <w:rsid w:val="008412A3"/>
    <w:rsid w:val="00841C00"/>
    <w:rsid w:val="00855417"/>
    <w:rsid w:val="008629FD"/>
    <w:rsid w:val="00863F7F"/>
    <w:rsid w:val="00864B76"/>
    <w:rsid w:val="00874010"/>
    <w:rsid w:val="00876EED"/>
    <w:rsid w:val="00897E03"/>
    <w:rsid w:val="008B1A56"/>
    <w:rsid w:val="008B3C14"/>
    <w:rsid w:val="008B6B65"/>
    <w:rsid w:val="008C2FA1"/>
    <w:rsid w:val="008C6C5C"/>
    <w:rsid w:val="008D1175"/>
    <w:rsid w:val="008D1AC6"/>
    <w:rsid w:val="008D31BE"/>
    <w:rsid w:val="008D403C"/>
    <w:rsid w:val="008D4E4E"/>
    <w:rsid w:val="008E51A8"/>
    <w:rsid w:val="008F3B80"/>
    <w:rsid w:val="008F4080"/>
    <w:rsid w:val="008F5F4C"/>
    <w:rsid w:val="008F6484"/>
    <w:rsid w:val="0090579C"/>
    <w:rsid w:val="00906C37"/>
    <w:rsid w:val="009132B3"/>
    <w:rsid w:val="009267AC"/>
    <w:rsid w:val="00926A14"/>
    <w:rsid w:val="00932848"/>
    <w:rsid w:val="00964984"/>
    <w:rsid w:val="009665BE"/>
    <w:rsid w:val="00966A1B"/>
    <w:rsid w:val="00976690"/>
    <w:rsid w:val="00983551"/>
    <w:rsid w:val="00987FE3"/>
    <w:rsid w:val="00996BBD"/>
    <w:rsid w:val="009A78A3"/>
    <w:rsid w:val="009B75F9"/>
    <w:rsid w:val="009C6F21"/>
    <w:rsid w:val="009E3B49"/>
    <w:rsid w:val="009E437E"/>
    <w:rsid w:val="00A01247"/>
    <w:rsid w:val="00A119B5"/>
    <w:rsid w:val="00A15B30"/>
    <w:rsid w:val="00A16535"/>
    <w:rsid w:val="00A249C2"/>
    <w:rsid w:val="00A4301D"/>
    <w:rsid w:val="00A44EBF"/>
    <w:rsid w:val="00A476B2"/>
    <w:rsid w:val="00A51BFD"/>
    <w:rsid w:val="00A5627A"/>
    <w:rsid w:val="00A61018"/>
    <w:rsid w:val="00A616B2"/>
    <w:rsid w:val="00A7763A"/>
    <w:rsid w:val="00AA7CFD"/>
    <w:rsid w:val="00AB27A7"/>
    <w:rsid w:val="00AB5B3A"/>
    <w:rsid w:val="00AB6E3D"/>
    <w:rsid w:val="00AC12F6"/>
    <w:rsid w:val="00AD3265"/>
    <w:rsid w:val="00AD4190"/>
    <w:rsid w:val="00AE268C"/>
    <w:rsid w:val="00AE3558"/>
    <w:rsid w:val="00AF18EF"/>
    <w:rsid w:val="00AF53F7"/>
    <w:rsid w:val="00AF7B41"/>
    <w:rsid w:val="00B10E2B"/>
    <w:rsid w:val="00B20082"/>
    <w:rsid w:val="00B2148F"/>
    <w:rsid w:val="00B35D20"/>
    <w:rsid w:val="00B37C80"/>
    <w:rsid w:val="00B51E8F"/>
    <w:rsid w:val="00B66181"/>
    <w:rsid w:val="00B664DE"/>
    <w:rsid w:val="00B77AE0"/>
    <w:rsid w:val="00B80D81"/>
    <w:rsid w:val="00B872A4"/>
    <w:rsid w:val="00B87E7F"/>
    <w:rsid w:val="00BA3C01"/>
    <w:rsid w:val="00BA53D8"/>
    <w:rsid w:val="00BA5BD6"/>
    <w:rsid w:val="00BB4B74"/>
    <w:rsid w:val="00BC2F91"/>
    <w:rsid w:val="00BD1540"/>
    <w:rsid w:val="00BE26DD"/>
    <w:rsid w:val="00BE617B"/>
    <w:rsid w:val="00BF5970"/>
    <w:rsid w:val="00C015AD"/>
    <w:rsid w:val="00C126FF"/>
    <w:rsid w:val="00C200DC"/>
    <w:rsid w:val="00C235CB"/>
    <w:rsid w:val="00C2370A"/>
    <w:rsid w:val="00C242FC"/>
    <w:rsid w:val="00C24790"/>
    <w:rsid w:val="00C30C86"/>
    <w:rsid w:val="00C31F90"/>
    <w:rsid w:val="00C4300F"/>
    <w:rsid w:val="00C433AE"/>
    <w:rsid w:val="00C4668F"/>
    <w:rsid w:val="00C501E2"/>
    <w:rsid w:val="00C52C8D"/>
    <w:rsid w:val="00C55DA6"/>
    <w:rsid w:val="00C560E7"/>
    <w:rsid w:val="00C571F6"/>
    <w:rsid w:val="00C62F67"/>
    <w:rsid w:val="00C668F7"/>
    <w:rsid w:val="00C740B4"/>
    <w:rsid w:val="00C91BC8"/>
    <w:rsid w:val="00CB66E7"/>
    <w:rsid w:val="00CB6FED"/>
    <w:rsid w:val="00CC0F73"/>
    <w:rsid w:val="00CD3E72"/>
    <w:rsid w:val="00CD4249"/>
    <w:rsid w:val="00CD71C5"/>
    <w:rsid w:val="00CF1325"/>
    <w:rsid w:val="00CF336F"/>
    <w:rsid w:val="00CF5974"/>
    <w:rsid w:val="00D11877"/>
    <w:rsid w:val="00D21305"/>
    <w:rsid w:val="00D22243"/>
    <w:rsid w:val="00D30FC2"/>
    <w:rsid w:val="00D348F0"/>
    <w:rsid w:val="00D44392"/>
    <w:rsid w:val="00D47D27"/>
    <w:rsid w:val="00D660BC"/>
    <w:rsid w:val="00D735BC"/>
    <w:rsid w:val="00D804D3"/>
    <w:rsid w:val="00D86278"/>
    <w:rsid w:val="00D96528"/>
    <w:rsid w:val="00DA25CE"/>
    <w:rsid w:val="00DA6614"/>
    <w:rsid w:val="00DA7848"/>
    <w:rsid w:val="00DB3FAC"/>
    <w:rsid w:val="00DB6CCB"/>
    <w:rsid w:val="00DC0A83"/>
    <w:rsid w:val="00DD2455"/>
    <w:rsid w:val="00DD6616"/>
    <w:rsid w:val="00DE6214"/>
    <w:rsid w:val="00DE754C"/>
    <w:rsid w:val="00DF3C66"/>
    <w:rsid w:val="00E26BBD"/>
    <w:rsid w:val="00E30D3D"/>
    <w:rsid w:val="00E31D1B"/>
    <w:rsid w:val="00E3534C"/>
    <w:rsid w:val="00E362B0"/>
    <w:rsid w:val="00E4292D"/>
    <w:rsid w:val="00E47D6A"/>
    <w:rsid w:val="00EA39BB"/>
    <w:rsid w:val="00EA4773"/>
    <w:rsid w:val="00EC067A"/>
    <w:rsid w:val="00EC6C30"/>
    <w:rsid w:val="00ED4D32"/>
    <w:rsid w:val="00EE36C5"/>
    <w:rsid w:val="00EF037A"/>
    <w:rsid w:val="00EF5F3B"/>
    <w:rsid w:val="00F01571"/>
    <w:rsid w:val="00F01AE0"/>
    <w:rsid w:val="00F04ECF"/>
    <w:rsid w:val="00F10328"/>
    <w:rsid w:val="00F1771B"/>
    <w:rsid w:val="00F35DE1"/>
    <w:rsid w:val="00F411EB"/>
    <w:rsid w:val="00F5345A"/>
    <w:rsid w:val="00F54359"/>
    <w:rsid w:val="00F567CF"/>
    <w:rsid w:val="00F633DF"/>
    <w:rsid w:val="00F711F4"/>
    <w:rsid w:val="00F91510"/>
    <w:rsid w:val="00F92484"/>
    <w:rsid w:val="00FA2611"/>
    <w:rsid w:val="00FA6749"/>
    <w:rsid w:val="00FA7F02"/>
    <w:rsid w:val="00FB0311"/>
    <w:rsid w:val="00FB5532"/>
    <w:rsid w:val="00FB6E0D"/>
    <w:rsid w:val="00FC073E"/>
    <w:rsid w:val="00FC13C0"/>
    <w:rsid w:val="00FC706C"/>
    <w:rsid w:val="00FD3812"/>
    <w:rsid w:val="00FE7CE3"/>
    <w:rsid w:val="00FF0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8C"/>
    <w:pPr>
      <w:spacing w:after="120" w:line="240" w:lineRule="auto"/>
    </w:pPr>
    <w:rPr>
      <w:rFonts w:ascii="Calibri" w:hAnsi="Calibri" w:cs="Calibri"/>
      <w:lang w:val="en-GB"/>
    </w:rPr>
  </w:style>
  <w:style w:type="paragraph" w:styleId="Heading2">
    <w:name w:val="heading 2"/>
    <w:basedOn w:val="Normal"/>
    <w:link w:val="Heading2Char"/>
    <w:uiPriority w:val="9"/>
    <w:qFormat/>
    <w:rsid w:val="00AE268C"/>
    <w:pPr>
      <w:spacing w:before="100" w:beforeAutospacing="1" w:after="100" w:afterAutospacing="1"/>
      <w:outlineLvl w:val="1"/>
    </w:pPr>
    <w:rPr>
      <w:rFonts w:asciiTheme="minorHAnsi" w:eastAsia="Times New Roman" w:hAnsiTheme="minorHAnsi" w:cs="Times New Roman"/>
      <w:b/>
      <w:bCs/>
      <w:sz w:val="28"/>
      <w:szCs w:val="36"/>
      <w:u w:val="single"/>
      <w:lang w:eastAsia="fr-FR"/>
    </w:rPr>
  </w:style>
  <w:style w:type="paragraph" w:styleId="Heading3">
    <w:name w:val="heading 3"/>
    <w:basedOn w:val="ListParagraph"/>
    <w:next w:val="Normal"/>
    <w:link w:val="Heading3Char"/>
    <w:uiPriority w:val="9"/>
    <w:unhideWhenUsed/>
    <w:qFormat/>
    <w:rsid w:val="00AE268C"/>
    <w:pPr>
      <w:ind w:left="0"/>
      <w:jc w:val="both"/>
      <w:outlineLvl w:val="2"/>
    </w:pPr>
    <w:rPr>
      <w:rFonts w:asciiTheme="minorHAnsi" w:hAnsiTheme="minorHAnsi" w:cstheme="minorHAns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68C"/>
    <w:rPr>
      <w:rFonts w:eastAsia="Times New Roman" w:cs="Times New Roman"/>
      <w:b/>
      <w:bCs/>
      <w:sz w:val="28"/>
      <w:szCs w:val="36"/>
      <w:u w:val="single"/>
      <w:lang w:eastAsia="fr-FR"/>
    </w:rPr>
  </w:style>
  <w:style w:type="character" w:customStyle="1" w:styleId="Heading3Char">
    <w:name w:val="Heading 3 Char"/>
    <w:basedOn w:val="DefaultParagraphFont"/>
    <w:link w:val="Heading3"/>
    <w:uiPriority w:val="9"/>
    <w:rsid w:val="00AE268C"/>
    <w:rPr>
      <w:rFonts w:cstheme="minorHAnsi"/>
      <w:b/>
      <w:u w:val="single"/>
      <w:lang w:val="en-GB"/>
    </w:rPr>
  </w:style>
  <w:style w:type="paragraph" w:styleId="ListParagraph">
    <w:name w:val="List Paragraph"/>
    <w:basedOn w:val="Normal"/>
    <w:uiPriority w:val="34"/>
    <w:qFormat/>
    <w:rsid w:val="00AE268C"/>
    <w:pPr>
      <w:ind w:left="720"/>
    </w:pPr>
  </w:style>
  <w:style w:type="character" w:styleId="Hyperlink">
    <w:name w:val="Hyperlink"/>
    <w:basedOn w:val="DefaultParagraphFont"/>
    <w:uiPriority w:val="99"/>
    <w:unhideWhenUsed/>
    <w:rsid w:val="00AE268C"/>
    <w:rPr>
      <w:color w:val="0563C1" w:themeColor="hyperlink"/>
      <w:u w:val="single"/>
    </w:rPr>
  </w:style>
  <w:style w:type="paragraph" w:styleId="Footer">
    <w:name w:val="footer"/>
    <w:basedOn w:val="Normal"/>
    <w:link w:val="FooterChar"/>
    <w:uiPriority w:val="99"/>
    <w:unhideWhenUsed/>
    <w:rsid w:val="00AE268C"/>
    <w:pPr>
      <w:tabs>
        <w:tab w:val="center" w:pos="4536"/>
        <w:tab w:val="right" w:pos="9072"/>
      </w:tabs>
      <w:spacing w:after="0"/>
    </w:pPr>
  </w:style>
  <w:style w:type="character" w:customStyle="1" w:styleId="FooterChar">
    <w:name w:val="Footer Char"/>
    <w:basedOn w:val="DefaultParagraphFont"/>
    <w:link w:val="Footer"/>
    <w:uiPriority w:val="99"/>
    <w:rsid w:val="00AE268C"/>
    <w:rPr>
      <w:rFonts w:ascii="Calibri" w:hAnsi="Calibri" w:cs="Calibri"/>
    </w:rPr>
  </w:style>
  <w:style w:type="paragraph" w:styleId="BalloonText">
    <w:name w:val="Balloon Text"/>
    <w:basedOn w:val="Normal"/>
    <w:link w:val="BalloonTextChar"/>
    <w:uiPriority w:val="99"/>
    <w:semiHidden/>
    <w:unhideWhenUsed/>
    <w:rsid w:val="003971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BA"/>
    <w:rPr>
      <w:rFonts w:ascii="Segoe UI" w:hAnsi="Segoe UI" w:cs="Segoe UI"/>
      <w:sz w:val="18"/>
      <w:szCs w:val="18"/>
    </w:rPr>
  </w:style>
  <w:style w:type="character" w:styleId="CommentReference">
    <w:name w:val="annotation reference"/>
    <w:basedOn w:val="DefaultParagraphFont"/>
    <w:uiPriority w:val="99"/>
    <w:semiHidden/>
    <w:unhideWhenUsed/>
    <w:rsid w:val="00194E15"/>
    <w:rPr>
      <w:sz w:val="16"/>
      <w:szCs w:val="16"/>
    </w:rPr>
  </w:style>
  <w:style w:type="paragraph" w:styleId="CommentText">
    <w:name w:val="annotation text"/>
    <w:basedOn w:val="Normal"/>
    <w:link w:val="CommentTextChar"/>
    <w:uiPriority w:val="99"/>
    <w:semiHidden/>
    <w:unhideWhenUsed/>
    <w:rsid w:val="00194E15"/>
    <w:rPr>
      <w:sz w:val="20"/>
      <w:szCs w:val="20"/>
    </w:rPr>
  </w:style>
  <w:style w:type="character" w:customStyle="1" w:styleId="CommentTextChar">
    <w:name w:val="Comment Text Char"/>
    <w:basedOn w:val="DefaultParagraphFont"/>
    <w:link w:val="CommentText"/>
    <w:uiPriority w:val="99"/>
    <w:semiHidden/>
    <w:rsid w:val="00194E1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94E15"/>
    <w:rPr>
      <w:b/>
      <w:bCs/>
    </w:rPr>
  </w:style>
  <w:style w:type="character" w:customStyle="1" w:styleId="CommentSubjectChar">
    <w:name w:val="Comment Subject Char"/>
    <w:basedOn w:val="CommentTextChar"/>
    <w:link w:val="CommentSubject"/>
    <w:uiPriority w:val="99"/>
    <w:semiHidden/>
    <w:rsid w:val="00194E15"/>
    <w:rPr>
      <w:rFonts w:ascii="Calibri" w:hAnsi="Calibri" w:cs="Calibri"/>
      <w:b/>
      <w:bCs/>
      <w:sz w:val="20"/>
      <w:szCs w:val="20"/>
    </w:rPr>
  </w:style>
  <w:style w:type="paragraph" w:styleId="NormalWeb">
    <w:name w:val="Normal (Web)"/>
    <w:basedOn w:val="Normal"/>
    <w:uiPriority w:val="99"/>
    <w:semiHidden/>
    <w:unhideWhenUsed/>
    <w:rsid w:val="00677CA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6C3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8C"/>
    <w:pPr>
      <w:spacing w:after="120" w:line="240" w:lineRule="auto"/>
    </w:pPr>
    <w:rPr>
      <w:rFonts w:ascii="Calibri" w:hAnsi="Calibri" w:cs="Calibri"/>
      <w:lang w:val="en-GB"/>
    </w:rPr>
  </w:style>
  <w:style w:type="paragraph" w:styleId="Heading2">
    <w:name w:val="heading 2"/>
    <w:basedOn w:val="Normal"/>
    <w:link w:val="Heading2Char"/>
    <w:uiPriority w:val="9"/>
    <w:qFormat/>
    <w:rsid w:val="00AE268C"/>
    <w:pPr>
      <w:spacing w:before="100" w:beforeAutospacing="1" w:after="100" w:afterAutospacing="1"/>
      <w:outlineLvl w:val="1"/>
    </w:pPr>
    <w:rPr>
      <w:rFonts w:asciiTheme="minorHAnsi" w:eastAsia="Times New Roman" w:hAnsiTheme="minorHAnsi" w:cs="Times New Roman"/>
      <w:b/>
      <w:bCs/>
      <w:sz w:val="28"/>
      <w:szCs w:val="36"/>
      <w:u w:val="single"/>
      <w:lang w:eastAsia="fr-FR"/>
    </w:rPr>
  </w:style>
  <w:style w:type="paragraph" w:styleId="Heading3">
    <w:name w:val="heading 3"/>
    <w:basedOn w:val="ListParagraph"/>
    <w:next w:val="Normal"/>
    <w:link w:val="Heading3Char"/>
    <w:uiPriority w:val="9"/>
    <w:unhideWhenUsed/>
    <w:qFormat/>
    <w:rsid w:val="00AE268C"/>
    <w:pPr>
      <w:ind w:left="0"/>
      <w:jc w:val="both"/>
      <w:outlineLvl w:val="2"/>
    </w:pPr>
    <w:rPr>
      <w:rFonts w:asciiTheme="minorHAnsi" w:hAnsiTheme="minorHAnsi" w:cstheme="minorHAns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68C"/>
    <w:rPr>
      <w:rFonts w:eastAsia="Times New Roman" w:cs="Times New Roman"/>
      <w:b/>
      <w:bCs/>
      <w:sz w:val="28"/>
      <w:szCs w:val="36"/>
      <w:u w:val="single"/>
      <w:lang w:eastAsia="fr-FR"/>
    </w:rPr>
  </w:style>
  <w:style w:type="character" w:customStyle="1" w:styleId="Heading3Char">
    <w:name w:val="Heading 3 Char"/>
    <w:basedOn w:val="DefaultParagraphFont"/>
    <w:link w:val="Heading3"/>
    <w:uiPriority w:val="9"/>
    <w:rsid w:val="00AE268C"/>
    <w:rPr>
      <w:rFonts w:cstheme="minorHAnsi"/>
      <w:b/>
      <w:u w:val="single"/>
      <w:lang w:val="en-GB"/>
    </w:rPr>
  </w:style>
  <w:style w:type="paragraph" w:styleId="ListParagraph">
    <w:name w:val="List Paragraph"/>
    <w:basedOn w:val="Normal"/>
    <w:uiPriority w:val="34"/>
    <w:qFormat/>
    <w:rsid w:val="00AE268C"/>
    <w:pPr>
      <w:ind w:left="720"/>
    </w:pPr>
  </w:style>
  <w:style w:type="character" w:styleId="Hyperlink">
    <w:name w:val="Hyperlink"/>
    <w:basedOn w:val="DefaultParagraphFont"/>
    <w:uiPriority w:val="99"/>
    <w:unhideWhenUsed/>
    <w:rsid w:val="00AE268C"/>
    <w:rPr>
      <w:color w:val="0563C1" w:themeColor="hyperlink"/>
      <w:u w:val="single"/>
    </w:rPr>
  </w:style>
  <w:style w:type="paragraph" w:styleId="Footer">
    <w:name w:val="footer"/>
    <w:basedOn w:val="Normal"/>
    <w:link w:val="FooterChar"/>
    <w:uiPriority w:val="99"/>
    <w:unhideWhenUsed/>
    <w:rsid w:val="00AE268C"/>
    <w:pPr>
      <w:tabs>
        <w:tab w:val="center" w:pos="4536"/>
        <w:tab w:val="right" w:pos="9072"/>
      </w:tabs>
      <w:spacing w:after="0"/>
    </w:pPr>
  </w:style>
  <w:style w:type="character" w:customStyle="1" w:styleId="FooterChar">
    <w:name w:val="Footer Char"/>
    <w:basedOn w:val="DefaultParagraphFont"/>
    <w:link w:val="Footer"/>
    <w:uiPriority w:val="99"/>
    <w:rsid w:val="00AE268C"/>
    <w:rPr>
      <w:rFonts w:ascii="Calibri" w:hAnsi="Calibri" w:cs="Calibri"/>
    </w:rPr>
  </w:style>
  <w:style w:type="paragraph" w:styleId="BalloonText">
    <w:name w:val="Balloon Text"/>
    <w:basedOn w:val="Normal"/>
    <w:link w:val="BalloonTextChar"/>
    <w:uiPriority w:val="99"/>
    <w:semiHidden/>
    <w:unhideWhenUsed/>
    <w:rsid w:val="003971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BA"/>
    <w:rPr>
      <w:rFonts w:ascii="Segoe UI" w:hAnsi="Segoe UI" w:cs="Segoe UI"/>
      <w:sz w:val="18"/>
      <w:szCs w:val="18"/>
    </w:rPr>
  </w:style>
  <w:style w:type="character" w:styleId="CommentReference">
    <w:name w:val="annotation reference"/>
    <w:basedOn w:val="DefaultParagraphFont"/>
    <w:uiPriority w:val="99"/>
    <w:semiHidden/>
    <w:unhideWhenUsed/>
    <w:rsid w:val="00194E15"/>
    <w:rPr>
      <w:sz w:val="16"/>
      <w:szCs w:val="16"/>
    </w:rPr>
  </w:style>
  <w:style w:type="paragraph" w:styleId="CommentText">
    <w:name w:val="annotation text"/>
    <w:basedOn w:val="Normal"/>
    <w:link w:val="CommentTextChar"/>
    <w:uiPriority w:val="99"/>
    <w:semiHidden/>
    <w:unhideWhenUsed/>
    <w:rsid w:val="00194E15"/>
    <w:rPr>
      <w:sz w:val="20"/>
      <w:szCs w:val="20"/>
    </w:rPr>
  </w:style>
  <w:style w:type="character" w:customStyle="1" w:styleId="CommentTextChar">
    <w:name w:val="Comment Text Char"/>
    <w:basedOn w:val="DefaultParagraphFont"/>
    <w:link w:val="CommentText"/>
    <w:uiPriority w:val="99"/>
    <w:semiHidden/>
    <w:rsid w:val="00194E1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94E15"/>
    <w:rPr>
      <w:b/>
      <w:bCs/>
    </w:rPr>
  </w:style>
  <w:style w:type="character" w:customStyle="1" w:styleId="CommentSubjectChar">
    <w:name w:val="Comment Subject Char"/>
    <w:basedOn w:val="CommentTextChar"/>
    <w:link w:val="CommentSubject"/>
    <w:uiPriority w:val="99"/>
    <w:semiHidden/>
    <w:rsid w:val="00194E15"/>
    <w:rPr>
      <w:rFonts w:ascii="Calibri" w:hAnsi="Calibri" w:cs="Calibri"/>
      <w:b/>
      <w:bCs/>
      <w:sz w:val="20"/>
      <w:szCs w:val="20"/>
    </w:rPr>
  </w:style>
  <w:style w:type="paragraph" w:styleId="NormalWeb">
    <w:name w:val="Normal (Web)"/>
    <w:basedOn w:val="Normal"/>
    <w:uiPriority w:val="99"/>
    <w:semiHidden/>
    <w:unhideWhenUsed/>
    <w:rsid w:val="00677CA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6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9189">
      <w:bodyDiv w:val="1"/>
      <w:marLeft w:val="0"/>
      <w:marRight w:val="0"/>
      <w:marTop w:val="0"/>
      <w:marBottom w:val="0"/>
      <w:divBdr>
        <w:top w:val="none" w:sz="0" w:space="0" w:color="auto"/>
        <w:left w:val="none" w:sz="0" w:space="0" w:color="auto"/>
        <w:bottom w:val="none" w:sz="0" w:space="0" w:color="auto"/>
        <w:right w:val="none" w:sz="0" w:space="0" w:color="auto"/>
      </w:divBdr>
      <w:divsChild>
        <w:div w:id="1217933166">
          <w:marLeft w:val="0"/>
          <w:marRight w:val="0"/>
          <w:marTop w:val="0"/>
          <w:marBottom w:val="0"/>
          <w:divBdr>
            <w:top w:val="none" w:sz="0" w:space="0" w:color="auto"/>
            <w:left w:val="none" w:sz="0" w:space="0" w:color="auto"/>
            <w:bottom w:val="none" w:sz="0" w:space="0" w:color="auto"/>
            <w:right w:val="none" w:sz="0" w:space="0" w:color="auto"/>
          </w:divBdr>
          <w:divsChild>
            <w:div w:id="1592002732">
              <w:marLeft w:val="0"/>
              <w:marRight w:val="0"/>
              <w:marTop w:val="0"/>
              <w:marBottom w:val="0"/>
              <w:divBdr>
                <w:top w:val="none" w:sz="0" w:space="0" w:color="auto"/>
                <w:left w:val="none" w:sz="0" w:space="0" w:color="auto"/>
                <w:bottom w:val="none" w:sz="0" w:space="0" w:color="auto"/>
                <w:right w:val="none" w:sz="0" w:space="0" w:color="auto"/>
              </w:divBdr>
              <w:divsChild>
                <w:div w:id="2051223211">
                  <w:marLeft w:val="0"/>
                  <w:marRight w:val="0"/>
                  <w:marTop w:val="0"/>
                  <w:marBottom w:val="0"/>
                  <w:divBdr>
                    <w:top w:val="none" w:sz="0" w:space="0" w:color="auto"/>
                    <w:left w:val="none" w:sz="0" w:space="0" w:color="auto"/>
                    <w:bottom w:val="none" w:sz="0" w:space="0" w:color="auto"/>
                    <w:right w:val="none" w:sz="0" w:space="0" w:color="auto"/>
                  </w:divBdr>
                  <w:divsChild>
                    <w:div w:id="2045592874">
                      <w:marLeft w:val="0"/>
                      <w:marRight w:val="0"/>
                      <w:marTop w:val="0"/>
                      <w:marBottom w:val="0"/>
                      <w:divBdr>
                        <w:top w:val="none" w:sz="0" w:space="0" w:color="auto"/>
                        <w:left w:val="none" w:sz="0" w:space="0" w:color="auto"/>
                        <w:bottom w:val="none" w:sz="0" w:space="0" w:color="auto"/>
                        <w:right w:val="none" w:sz="0" w:space="0" w:color="auto"/>
                      </w:divBdr>
                      <w:divsChild>
                        <w:div w:id="1422677408">
                          <w:marLeft w:val="0"/>
                          <w:marRight w:val="0"/>
                          <w:marTop w:val="0"/>
                          <w:marBottom w:val="0"/>
                          <w:divBdr>
                            <w:top w:val="none" w:sz="0" w:space="0" w:color="auto"/>
                            <w:left w:val="none" w:sz="0" w:space="0" w:color="auto"/>
                            <w:bottom w:val="none" w:sz="0" w:space="0" w:color="auto"/>
                            <w:right w:val="none" w:sz="0" w:space="0" w:color="auto"/>
                          </w:divBdr>
                          <w:divsChild>
                            <w:div w:id="352460597">
                              <w:marLeft w:val="-225"/>
                              <w:marRight w:val="-225"/>
                              <w:marTop w:val="0"/>
                              <w:marBottom w:val="0"/>
                              <w:divBdr>
                                <w:top w:val="none" w:sz="0" w:space="0" w:color="auto"/>
                                <w:left w:val="none" w:sz="0" w:space="0" w:color="auto"/>
                                <w:bottom w:val="none" w:sz="0" w:space="0" w:color="auto"/>
                                <w:right w:val="none" w:sz="0" w:space="0" w:color="auto"/>
                              </w:divBdr>
                              <w:divsChild>
                                <w:div w:id="1568808098">
                                  <w:marLeft w:val="0"/>
                                  <w:marRight w:val="0"/>
                                  <w:marTop w:val="0"/>
                                  <w:marBottom w:val="0"/>
                                  <w:divBdr>
                                    <w:top w:val="none" w:sz="0" w:space="0" w:color="auto"/>
                                    <w:left w:val="none" w:sz="0" w:space="0" w:color="auto"/>
                                    <w:bottom w:val="none" w:sz="0" w:space="0" w:color="auto"/>
                                    <w:right w:val="none" w:sz="0" w:space="0" w:color="auto"/>
                                  </w:divBdr>
                                  <w:divsChild>
                                    <w:div w:id="842547887">
                                      <w:marLeft w:val="0"/>
                                      <w:marRight w:val="0"/>
                                      <w:marTop w:val="0"/>
                                      <w:marBottom w:val="133"/>
                                      <w:divBdr>
                                        <w:top w:val="none" w:sz="0" w:space="0" w:color="auto"/>
                                        <w:left w:val="none" w:sz="0" w:space="0" w:color="auto"/>
                                        <w:bottom w:val="none" w:sz="0" w:space="0" w:color="auto"/>
                                        <w:right w:val="none" w:sz="0" w:space="0" w:color="auto"/>
                                      </w:divBdr>
                                      <w:divsChild>
                                        <w:div w:id="14121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801571">
      <w:bodyDiv w:val="1"/>
      <w:marLeft w:val="0"/>
      <w:marRight w:val="0"/>
      <w:marTop w:val="0"/>
      <w:marBottom w:val="0"/>
      <w:divBdr>
        <w:top w:val="none" w:sz="0" w:space="0" w:color="auto"/>
        <w:left w:val="none" w:sz="0" w:space="0" w:color="auto"/>
        <w:bottom w:val="none" w:sz="0" w:space="0" w:color="auto"/>
        <w:right w:val="none" w:sz="0" w:space="0" w:color="auto"/>
      </w:divBdr>
    </w:div>
    <w:div w:id="946738889">
      <w:bodyDiv w:val="1"/>
      <w:marLeft w:val="0"/>
      <w:marRight w:val="0"/>
      <w:marTop w:val="0"/>
      <w:marBottom w:val="0"/>
      <w:divBdr>
        <w:top w:val="none" w:sz="0" w:space="0" w:color="auto"/>
        <w:left w:val="none" w:sz="0" w:space="0" w:color="auto"/>
        <w:bottom w:val="none" w:sz="0" w:space="0" w:color="auto"/>
        <w:right w:val="none" w:sz="0" w:space="0" w:color="auto"/>
      </w:divBdr>
    </w:div>
    <w:div w:id="1036124173">
      <w:bodyDiv w:val="1"/>
      <w:marLeft w:val="0"/>
      <w:marRight w:val="0"/>
      <w:marTop w:val="0"/>
      <w:marBottom w:val="0"/>
      <w:divBdr>
        <w:top w:val="none" w:sz="0" w:space="0" w:color="auto"/>
        <w:left w:val="none" w:sz="0" w:space="0" w:color="auto"/>
        <w:bottom w:val="none" w:sz="0" w:space="0" w:color="auto"/>
        <w:right w:val="none" w:sz="0" w:space="0" w:color="auto"/>
      </w:divBdr>
    </w:div>
    <w:div w:id="1238049294">
      <w:bodyDiv w:val="1"/>
      <w:marLeft w:val="0"/>
      <w:marRight w:val="0"/>
      <w:marTop w:val="0"/>
      <w:marBottom w:val="0"/>
      <w:divBdr>
        <w:top w:val="none" w:sz="0" w:space="0" w:color="auto"/>
        <w:left w:val="none" w:sz="0" w:space="0" w:color="auto"/>
        <w:bottom w:val="none" w:sz="0" w:space="0" w:color="auto"/>
        <w:right w:val="none" w:sz="0" w:space="0" w:color="auto"/>
      </w:divBdr>
    </w:div>
    <w:div w:id="1476684685">
      <w:bodyDiv w:val="1"/>
      <w:marLeft w:val="0"/>
      <w:marRight w:val="0"/>
      <w:marTop w:val="0"/>
      <w:marBottom w:val="0"/>
      <w:divBdr>
        <w:top w:val="none" w:sz="0" w:space="0" w:color="auto"/>
        <w:left w:val="none" w:sz="0" w:space="0" w:color="auto"/>
        <w:bottom w:val="none" w:sz="0" w:space="0" w:color="auto"/>
        <w:right w:val="none" w:sz="0" w:space="0" w:color="auto"/>
      </w:divBdr>
    </w:div>
    <w:div w:id="1631472870">
      <w:bodyDiv w:val="1"/>
      <w:marLeft w:val="0"/>
      <w:marRight w:val="0"/>
      <w:marTop w:val="0"/>
      <w:marBottom w:val="0"/>
      <w:divBdr>
        <w:top w:val="none" w:sz="0" w:space="0" w:color="auto"/>
        <w:left w:val="none" w:sz="0" w:space="0" w:color="auto"/>
        <w:bottom w:val="none" w:sz="0" w:space="0" w:color="auto"/>
        <w:right w:val="none" w:sz="0" w:space="0" w:color="auto"/>
      </w:divBdr>
    </w:div>
    <w:div w:id="1724451065">
      <w:bodyDiv w:val="1"/>
      <w:marLeft w:val="0"/>
      <w:marRight w:val="0"/>
      <w:marTop w:val="0"/>
      <w:marBottom w:val="0"/>
      <w:divBdr>
        <w:top w:val="none" w:sz="0" w:space="0" w:color="auto"/>
        <w:left w:val="none" w:sz="0" w:space="0" w:color="auto"/>
        <w:bottom w:val="none" w:sz="0" w:space="0" w:color="auto"/>
        <w:right w:val="none" w:sz="0" w:space="0" w:color="auto"/>
      </w:divBdr>
    </w:div>
    <w:div w:id="1831486313">
      <w:bodyDiv w:val="1"/>
      <w:marLeft w:val="0"/>
      <w:marRight w:val="0"/>
      <w:marTop w:val="0"/>
      <w:marBottom w:val="0"/>
      <w:divBdr>
        <w:top w:val="none" w:sz="0" w:space="0" w:color="auto"/>
        <w:left w:val="none" w:sz="0" w:space="0" w:color="auto"/>
        <w:bottom w:val="none" w:sz="0" w:space="0" w:color="auto"/>
        <w:right w:val="none" w:sz="0" w:space="0" w:color="auto"/>
      </w:divBdr>
    </w:div>
    <w:div w:id="19790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info/law/law-topic/data-protection/data-transfers-outside-eu/model-contracts-transfer-personal-data-third-countries_en" TargetMode="External"/><Relationship Id="rId5" Type="http://schemas.openxmlformats.org/officeDocument/2006/relationships/settings" Target="settings.xml"/><Relationship Id="rId10" Type="http://schemas.openxmlformats.org/officeDocument/2006/relationships/hyperlink" Target="https://ec.europa.eu/info/files/regulation-eu-2016-679-protection-natural-persons-regard-processing-personal-data-and-free-movement-such-data_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C4B9-5A41-4C89-8486-517E090C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18712</Words>
  <Characters>10666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Astrida</cp:lastModifiedBy>
  <cp:revision>2</cp:revision>
  <cp:lastPrinted>2018-05-09T11:29:00Z</cp:lastPrinted>
  <dcterms:created xsi:type="dcterms:W3CDTF">2018-05-15T10:05:00Z</dcterms:created>
  <dcterms:modified xsi:type="dcterms:W3CDTF">2018-05-15T10:05:00Z</dcterms:modified>
</cp:coreProperties>
</file>